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8273" w14:textId="66CD4A5C" w:rsidR="00BB217C" w:rsidRPr="00BB217C" w:rsidRDefault="00BB217C" w:rsidP="00BB217C">
      <w:pPr>
        <w:spacing w:after="24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t xml:space="preserve">Ogłoszenie nr 777472-N-2020 z dnia 31.12.2020 r. </w:t>
      </w:r>
    </w:p>
    <w:p w14:paraId="5CCF4A5F" w14:textId="77777777" w:rsidR="00BB217C" w:rsidRPr="00BB217C" w:rsidRDefault="00BB217C" w:rsidP="00BB217C">
      <w:pPr>
        <w:spacing w:after="0" w:line="240" w:lineRule="auto"/>
        <w:jc w:val="center"/>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Pedagogiczna Biblioteka Wojewódzka im. Hugona Kołłątaja: Wykonanie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al. Marszałka F. Focha 39 – Pawilon C.</w:t>
      </w:r>
      <w:r w:rsidRPr="00BB217C">
        <w:rPr>
          <w:rFonts w:ascii="Times New Roman" w:eastAsia="Times New Roman" w:hAnsi="Times New Roman" w:cs="Times New Roman"/>
          <w:sz w:val="24"/>
          <w:szCs w:val="24"/>
          <w:lang w:eastAsia="pl-PL"/>
        </w:rPr>
        <w:br/>
        <w:t xml:space="preserve">OGŁOSZENIE O ZAMÓWIENIU - Roboty budowlane </w:t>
      </w:r>
    </w:p>
    <w:p w14:paraId="1764FB20"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Zamieszczanie ogłoszenia:</w:t>
      </w:r>
      <w:r w:rsidRPr="00BB217C">
        <w:rPr>
          <w:rFonts w:ascii="Times New Roman" w:eastAsia="Times New Roman" w:hAnsi="Times New Roman" w:cs="Times New Roman"/>
          <w:sz w:val="24"/>
          <w:szCs w:val="24"/>
          <w:lang w:eastAsia="pl-PL"/>
        </w:rPr>
        <w:t xml:space="preserve"> Zamieszczanie obowiązkowe </w:t>
      </w:r>
    </w:p>
    <w:p w14:paraId="1802C196"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Ogłoszenie dotyczy:</w:t>
      </w:r>
      <w:r w:rsidRPr="00BB217C">
        <w:rPr>
          <w:rFonts w:ascii="Times New Roman" w:eastAsia="Times New Roman" w:hAnsi="Times New Roman" w:cs="Times New Roman"/>
          <w:sz w:val="24"/>
          <w:szCs w:val="24"/>
          <w:lang w:eastAsia="pl-PL"/>
        </w:rPr>
        <w:t xml:space="preserve"> Zamówienia publicznego </w:t>
      </w:r>
    </w:p>
    <w:p w14:paraId="3CC94B7E"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161FCDD"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Tak </w:t>
      </w:r>
    </w:p>
    <w:p w14:paraId="772E66D3" w14:textId="259224CC"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Nazwa projektu lub programu</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Projektu „Modernizacja energetyczna wojewódzkich budynków użyteczności publicznej” w ramach 4 Osi Priorytetowej – Regionalna Polityka Energetyczna, Działanie 4.3 Poprawa efektywności energetycznej w sektorze publicznym i mieszkaniowym, Poddziałanie 4.3.3 Głęboka modernizacja energetyczna budynków użyteczności publicznej.</w:t>
      </w:r>
      <w:r>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t xml:space="preserve">Wykonanie w formule ,, zaprojektuj i wybuduj ”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al. Marszałka F. Focha 39 – Pawilon C. </w:t>
      </w:r>
    </w:p>
    <w:p w14:paraId="4A2BA3DD"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73A2ED4"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p>
    <w:p w14:paraId="5E2330D0"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217C">
        <w:rPr>
          <w:rFonts w:ascii="Times New Roman" w:eastAsia="Times New Roman" w:hAnsi="Times New Roman" w:cs="Times New Roman"/>
          <w:sz w:val="24"/>
          <w:szCs w:val="24"/>
          <w:lang w:eastAsia="pl-PL"/>
        </w:rPr>
        <w:t>Pzp</w:t>
      </w:r>
      <w:proofErr w:type="spellEnd"/>
      <w:r w:rsidRPr="00BB217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217C">
        <w:rPr>
          <w:rFonts w:ascii="Times New Roman" w:eastAsia="Times New Roman" w:hAnsi="Times New Roman" w:cs="Times New Roman"/>
          <w:sz w:val="24"/>
          <w:szCs w:val="24"/>
          <w:lang w:eastAsia="pl-PL"/>
        </w:rPr>
        <w:br/>
      </w:r>
    </w:p>
    <w:p w14:paraId="07148571"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u w:val="single"/>
          <w:lang w:eastAsia="pl-PL"/>
        </w:rPr>
        <w:t>SEKCJA I: ZAMAWIAJĄCY</w:t>
      </w:r>
      <w:r w:rsidRPr="00BB217C">
        <w:rPr>
          <w:rFonts w:ascii="Times New Roman" w:eastAsia="Times New Roman" w:hAnsi="Times New Roman" w:cs="Times New Roman"/>
          <w:sz w:val="24"/>
          <w:szCs w:val="24"/>
          <w:lang w:eastAsia="pl-PL"/>
        </w:rPr>
        <w:t xml:space="preserve"> </w:t>
      </w:r>
    </w:p>
    <w:p w14:paraId="394FE66A"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Postępowanie przeprowadza centralny zamawiający </w:t>
      </w:r>
    </w:p>
    <w:p w14:paraId="49474A59"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p>
    <w:p w14:paraId="4EFC0A01"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618A1C1"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p>
    <w:p w14:paraId="6A023756"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Informacje na temat podmiotu któremu zamawiający powierzył/powierzyli prowadzenie postępowania:</w:t>
      </w:r>
      <w:r w:rsidRPr="00BB217C">
        <w:rPr>
          <w:rFonts w:ascii="Times New Roman" w:eastAsia="Times New Roman" w:hAnsi="Times New Roman" w:cs="Times New Roman"/>
          <w:sz w:val="24"/>
          <w:szCs w:val="24"/>
          <w:lang w:eastAsia="pl-PL"/>
        </w:rPr>
        <w:t xml:space="preserve"> Województwo Małopolskie, ul. Basztowa 22, 31-156 Kraków, NIP 676-217-83-37, REGON 351554287, w imieniu którego działa Pedagogiczna Biblioteka Wojewódzka im. Hugona Kołłątaja w Krakowie, al. Marszałka F. Focha 39, 30-119 Kraków( PBW) na podstawie Uchwały nr 1041/20 Zarządu Województwa Małopolskiego z dnia 30 lipca 2020 r, NIP 677-18-40-178; REGON 000197729, reprezentowana przez Annę Piotrowską – Dyrektora PBW.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Postępowanie jest przeprowadzane wspólnie przez zamawiających</w:t>
      </w:r>
      <w:r w:rsidRPr="00BB217C">
        <w:rPr>
          <w:rFonts w:ascii="Times New Roman" w:eastAsia="Times New Roman" w:hAnsi="Times New Roman" w:cs="Times New Roman"/>
          <w:sz w:val="24"/>
          <w:szCs w:val="24"/>
          <w:lang w:eastAsia="pl-PL"/>
        </w:rPr>
        <w:t xml:space="preserve"> </w:t>
      </w:r>
    </w:p>
    <w:p w14:paraId="7211D05B"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lastRenderedPageBreak/>
        <w:t xml:space="preserve">Nie </w:t>
      </w:r>
    </w:p>
    <w:p w14:paraId="30732567"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C6E9B16"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p>
    <w:p w14:paraId="4A407D73"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Informacje dodatkowe:</w:t>
      </w:r>
      <w:r w:rsidRPr="00BB217C">
        <w:rPr>
          <w:rFonts w:ascii="Times New Roman" w:eastAsia="Times New Roman" w:hAnsi="Times New Roman" w:cs="Times New Roman"/>
          <w:sz w:val="24"/>
          <w:szCs w:val="24"/>
          <w:lang w:eastAsia="pl-PL"/>
        </w:rPr>
        <w:t xml:space="preserve"> </w:t>
      </w:r>
    </w:p>
    <w:p w14:paraId="2719722E"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 1) NAZWA I ADRES: </w:t>
      </w:r>
      <w:r w:rsidRPr="00BB217C">
        <w:rPr>
          <w:rFonts w:ascii="Times New Roman" w:eastAsia="Times New Roman" w:hAnsi="Times New Roman" w:cs="Times New Roman"/>
          <w:sz w:val="24"/>
          <w:szCs w:val="24"/>
          <w:lang w:eastAsia="pl-PL"/>
        </w:rPr>
        <w:t xml:space="preserve">Pedagogiczna Biblioteka Wojewódzka im. Hugona Kołłątaja, krajowy numer identyfikacyjny 19772900000000, ul. ul. Marszałka F. Focha  39 , 30-119  Kraków, woj. małopolskie, państwo Polska, tel. 124 211 098, e-mail sekretariat@pbw.edu.pl, faks 012 4211098 w. 13. </w:t>
      </w:r>
      <w:r w:rsidRPr="00BB217C">
        <w:rPr>
          <w:rFonts w:ascii="Times New Roman" w:eastAsia="Times New Roman" w:hAnsi="Times New Roman" w:cs="Times New Roman"/>
          <w:sz w:val="24"/>
          <w:szCs w:val="24"/>
          <w:lang w:eastAsia="pl-PL"/>
        </w:rPr>
        <w:br/>
        <w:t xml:space="preserve">Adres strony internetowej (URL): www.pbw.edu.pl </w:t>
      </w:r>
      <w:r w:rsidRPr="00BB217C">
        <w:rPr>
          <w:rFonts w:ascii="Times New Roman" w:eastAsia="Times New Roman" w:hAnsi="Times New Roman" w:cs="Times New Roman"/>
          <w:sz w:val="24"/>
          <w:szCs w:val="24"/>
          <w:lang w:eastAsia="pl-PL"/>
        </w:rPr>
        <w:br/>
        <w:t xml:space="preserve">Adres profilu nabywcy: </w:t>
      </w:r>
      <w:r w:rsidRPr="00BB217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63E1A8B"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 2) RODZAJ ZAMAWIAJĄCEGO: </w:t>
      </w:r>
      <w:r w:rsidRPr="00BB217C">
        <w:rPr>
          <w:rFonts w:ascii="Times New Roman" w:eastAsia="Times New Roman" w:hAnsi="Times New Roman" w:cs="Times New Roman"/>
          <w:sz w:val="24"/>
          <w:szCs w:val="24"/>
          <w:lang w:eastAsia="pl-PL"/>
        </w:rPr>
        <w:t xml:space="preserve">Jednostki organizacyjne administracji samorządowej </w:t>
      </w:r>
      <w:r w:rsidRPr="00BB217C">
        <w:rPr>
          <w:rFonts w:ascii="Times New Roman" w:eastAsia="Times New Roman" w:hAnsi="Times New Roman" w:cs="Times New Roman"/>
          <w:sz w:val="24"/>
          <w:szCs w:val="24"/>
          <w:lang w:eastAsia="pl-PL"/>
        </w:rPr>
        <w:br/>
      </w:r>
    </w:p>
    <w:p w14:paraId="678CF314"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I.3) WSPÓLNE UDZIELANIE ZAMÓWIENIA </w:t>
      </w:r>
      <w:r w:rsidRPr="00BB217C">
        <w:rPr>
          <w:rFonts w:ascii="Times New Roman" w:eastAsia="Times New Roman" w:hAnsi="Times New Roman" w:cs="Times New Roman"/>
          <w:b/>
          <w:bCs/>
          <w:i/>
          <w:iCs/>
          <w:sz w:val="24"/>
          <w:szCs w:val="24"/>
          <w:lang w:eastAsia="pl-PL"/>
        </w:rPr>
        <w:t>(jeżeli dotyczy)</w:t>
      </w:r>
      <w:r w:rsidRPr="00BB217C">
        <w:rPr>
          <w:rFonts w:ascii="Times New Roman" w:eastAsia="Times New Roman" w:hAnsi="Times New Roman" w:cs="Times New Roman"/>
          <w:b/>
          <w:bCs/>
          <w:sz w:val="24"/>
          <w:szCs w:val="24"/>
          <w:lang w:eastAsia="pl-PL"/>
        </w:rPr>
        <w:t xml:space="preserve">: </w:t>
      </w:r>
    </w:p>
    <w:p w14:paraId="25562307"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217C">
        <w:rPr>
          <w:rFonts w:ascii="Times New Roman" w:eastAsia="Times New Roman" w:hAnsi="Times New Roman" w:cs="Times New Roman"/>
          <w:sz w:val="24"/>
          <w:szCs w:val="24"/>
          <w:lang w:eastAsia="pl-PL"/>
        </w:rPr>
        <w:br/>
      </w:r>
    </w:p>
    <w:p w14:paraId="748A986F"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I.4) KOMUNIKACJA: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217C">
        <w:rPr>
          <w:rFonts w:ascii="Times New Roman" w:eastAsia="Times New Roman" w:hAnsi="Times New Roman" w:cs="Times New Roman"/>
          <w:sz w:val="24"/>
          <w:szCs w:val="24"/>
          <w:lang w:eastAsia="pl-PL"/>
        </w:rPr>
        <w:t xml:space="preserve"> </w:t>
      </w:r>
    </w:p>
    <w:p w14:paraId="14D22C0A" w14:textId="10293358"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Tak </w:t>
      </w:r>
      <w:r w:rsidRPr="00BB217C">
        <w:rPr>
          <w:rFonts w:ascii="Times New Roman" w:eastAsia="Times New Roman" w:hAnsi="Times New Roman" w:cs="Times New Roman"/>
          <w:sz w:val="24"/>
          <w:szCs w:val="24"/>
          <w:lang w:eastAsia="pl-PL"/>
        </w:rPr>
        <w:br/>
        <w:t xml:space="preserve">www.pbw.edu.pl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299B35A" w14:textId="17A3637B"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Tak </w:t>
      </w:r>
      <w:r w:rsidRPr="00BB217C">
        <w:rPr>
          <w:rFonts w:ascii="Times New Roman" w:eastAsia="Times New Roman" w:hAnsi="Times New Roman" w:cs="Times New Roman"/>
          <w:sz w:val="24"/>
          <w:szCs w:val="24"/>
          <w:lang w:eastAsia="pl-PL"/>
        </w:rPr>
        <w:br/>
        <w:t xml:space="preserve">www.pbw.edu.pl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DCC7C9F" w14:textId="6984366F"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Oferty lub wnioski o dopuszczenie do udziału w postępowaniu należy przesyłać:</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Elektronicznie</w:t>
      </w:r>
      <w:r w:rsidRPr="00BB217C">
        <w:rPr>
          <w:rFonts w:ascii="Times New Roman" w:eastAsia="Times New Roman" w:hAnsi="Times New Roman" w:cs="Times New Roman"/>
          <w:sz w:val="24"/>
          <w:szCs w:val="24"/>
          <w:lang w:eastAsia="pl-PL"/>
        </w:rPr>
        <w:t xml:space="preserve"> </w:t>
      </w:r>
    </w:p>
    <w:p w14:paraId="38D5BF85"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t xml:space="preserve">adres </w:t>
      </w:r>
      <w:r w:rsidRPr="00BB217C">
        <w:rPr>
          <w:rFonts w:ascii="Times New Roman" w:eastAsia="Times New Roman" w:hAnsi="Times New Roman" w:cs="Times New Roman"/>
          <w:sz w:val="24"/>
          <w:szCs w:val="24"/>
          <w:lang w:eastAsia="pl-PL"/>
        </w:rPr>
        <w:br/>
      </w:r>
    </w:p>
    <w:p w14:paraId="7B213066"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p>
    <w:p w14:paraId="434AA627"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Nie </w:t>
      </w:r>
      <w:r w:rsidRPr="00BB217C">
        <w:rPr>
          <w:rFonts w:ascii="Times New Roman" w:eastAsia="Times New Roman" w:hAnsi="Times New Roman" w:cs="Times New Roman"/>
          <w:sz w:val="24"/>
          <w:szCs w:val="24"/>
          <w:lang w:eastAsia="pl-PL"/>
        </w:rPr>
        <w:br/>
        <w:t xml:space="preserve">Inny sposób: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Tak </w:t>
      </w:r>
      <w:r w:rsidRPr="00BB217C">
        <w:rPr>
          <w:rFonts w:ascii="Times New Roman" w:eastAsia="Times New Roman" w:hAnsi="Times New Roman" w:cs="Times New Roman"/>
          <w:sz w:val="24"/>
          <w:szCs w:val="24"/>
          <w:lang w:eastAsia="pl-PL"/>
        </w:rPr>
        <w:br/>
        <w:t xml:space="preserve">Inny sposób: </w:t>
      </w:r>
      <w:r w:rsidRPr="00BB217C">
        <w:rPr>
          <w:rFonts w:ascii="Times New Roman" w:eastAsia="Times New Roman" w:hAnsi="Times New Roman" w:cs="Times New Roman"/>
          <w:sz w:val="24"/>
          <w:szCs w:val="24"/>
          <w:lang w:eastAsia="pl-PL"/>
        </w:rPr>
        <w:br/>
        <w:t xml:space="preserve">osobiście, za pośrednictwem operatora pocztowego, przesyłka kurierska. </w:t>
      </w:r>
      <w:r w:rsidRPr="00BB217C">
        <w:rPr>
          <w:rFonts w:ascii="Times New Roman" w:eastAsia="Times New Roman" w:hAnsi="Times New Roman" w:cs="Times New Roman"/>
          <w:sz w:val="24"/>
          <w:szCs w:val="24"/>
          <w:lang w:eastAsia="pl-PL"/>
        </w:rPr>
        <w:br/>
        <w:t xml:space="preserve">Adres: </w:t>
      </w:r>
      <w:r w:rsidRPr="00BB217C">
        <w:rPr>
          <w:rFonts w:ascii="Times New Roman" w:eastAsia="Times New Roman" w:hAnsi="Times New Roman" w:cs="Times New Roman"/>
          <w:sz w:val="24"/>
          <w:szCs w:val="24"/>
          <w:lang w:eastAsia="pl-PL"/>
        </w:rPr>
        <w:br/>
        <w:t xml:space="preserve">Pedagogiczna Biblioteka Wojewódzka im. Hugona Kołłątaja w Krakowie al. Marszałka F. Focha 39, 30-119 Kraków, Wydział Organizacyjno-Administracyjny. </w:t>
      </w:r>
    </w:p>
    <w:p w14:paraId="21D4EBA1"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217C">
        <w:rPr>
          <w:rFonts w:ascii="Times New Roman" w:eastAsia="Times New Roman" w:hAnsi="Times New Roman" w:cs="Times New Roman"/>
          <w:sz w:val="24"/>
          <w:szCs w:val="24"/>
          <w:lang w:eastAsia="pl-PL"/>
        </w:rPr>
        <w:t xml:space="preserve"> </w:t>
      </w:r>
    </w:p>
    <w:p w14:paraId="00604194"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217C">
        <w:rPr>
          <w:rFonts w:ascii="Times New Roman" w:eastAsia="Times New Roman" w:hAnsi="Times New Roman" w:cs="Times New Roman"/>
          <w:sz w:val="24"/>
          <w:szCs w:val="24"/>
          <w:lang w:eastAsia="pl-PL"/>
        </w:rPr>
        <w:br/>
      </w:r>
    </w:p>
    <w:p w14:paraId="07C08630"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u w:val="single"/>
          <w:lang w:eastAsia="pl-PL"/>
        </w:rPr>
        <w:t xml:space="preserve">SEKCJA II: PRZEDMIOT ZAMÓWIENIA </w:t>
      </w:r>
    </w:p>
    <w:p w14:paraId="7FE8947C"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II.1) Nazwa nadana zamówieniu przez zamawiającego: </w:t>
      </w:r>
      <w:r w:rsidRPr="00BB217C">
        <w:rPr>
          <w:rFonts w:ascii="Times New Roman" w:eastAsia="Times New Roman" w:hAnsi="Times New Roman" w:cs="Times New Roman"/>
          <w:sz w:val="24"/>
          <w:szCs w:val="24"/>
          <w:lang w:eastAsia="pl-PL"/>
        </w:rPr>
        <w:t xml:space="preserve">Wykonanie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al. Marszałka F. Focha 39 – Pawilon C.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Numer referencyjny: </w:t>
      </w:r>
      <w:r w:rsidRPr="00BB217C">
        <w:rPr>
          <w:rFonts w:ascii="Times New Roman" w:eastAsia="Times New Roman" w:hAnsi="Times New Roman" w:cs="Times New Roman"/>
          <w:sz w:val="24"/>
          <w:szCs w:val="24"/>
          <w:lang w:eastAsia="pl-PL"/>
        </w:rPr>
        <w:t xml:space="preserve">WOA-271-3/20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8955858" w14:textId="77777777" w:rsidR="00BB217C" w:rsidRPr="00BB217C" w:rsidRDefault="00BB217C" w:rsidP="00BB217C">
      <w:pPr>
        <w:spacing w:after="0" w:line="240" w:lineRule="auto"/>
        <w:jc w:val="both"/>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p>
    <w:p w14:paraId="346AE38A"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II.2) Rodzaj zamówienia: </w:t>
      </w:r>
      <w:r w:rsidRPr="00BB217C">
        <w:rPr>
          <w:rFonts w:ascii="Times New Roman" w:eastAsia="Times New Roman" w:hAnsi="Times New Roman" w:cs="Times New Roman"/>
          <w:sz w:val="24"/>
          <w:szCs w:val="24"/>
          <w:lang w:eastAsia="pl-PL"/>
        </w:rPr>
        <w:t xml:space="preserve">Roboty budowlane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II.3) Informacja o możliwości składania ofert częściowych</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Zamówienie podzielone jest na części: </w:t>
      </w:r>
    </w:p>
    <w:p w14:paraId="03A7E81F"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Oferty lub wnioski o dopuszczenie do udziału w postępowaniu można składać w odniesieniu do:</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p>
    <w:p w14:paraId="5B80AF92" w14:textId="2032D28D"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II.4) Krótki opis przedmiotu zamówienia </w:t>
      </w:r>
      <w:r w:rsidRPr="00BB217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21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217C">
        <w:rPr>
          <w:rFonts w:ascii="Times New Roman" w:eastAsia="Times New Roman" w:hAnsi="Times New Roman" w:cs="Times New Roman"/>
          <w:sz w:val="24"/>
          <w:szCs w:val="24"/>
          <w:lang w:eastAsia="pl-PL"/>
        </w:rPr>
        <w:t>1. Przedmiotem zamówienia jest: Wykonanie w formule ,,zaprojektuj i wybuduj” dokumentacji projektowej i robót budowlanych dla zadania pn. Modernizacja energetyczna wojewódzkich budynków użyteczności publicznej – realizowanego w ramach Projektu pn. Modernizacja energetyczna wojewódzkich budynków użyteczności publicznej dla Pedagogicznej Biblioteki Wojewódzkiej im. Hugona Kołłątaja w Krakowie – al. Marszałka F. Focha 39 – Pawilon C. 2. Szczegółowy opis przedmiotu zamówienia określa , Program Funkcjonalno-Użytkowy, który stanowi załącznik nr 8a i Audyt Energetyczny, który stanowi zał</w:t>
      </w:r>
      <w:r>
        <w:rPr>
          <w:rFonts w:ascii="Times New Roman" w:eastAsia="Times New Roman" w:hAnsi="Times New Roman" w:cs="Times New Roman"/>
          <w:sz w:val="24"/>
          <w:szCs w:val="24"/>
          <w:lang w:eastAsia="pl-PL"/>
        </w:rPr>
        <w:t>ą</w:t>
      </w:r>
      <w:r w:rsidRPr="00BB217C">
        <w:rPr>
          <w:rFonts w:ascii="Times New Roman" w:eastAsia="Times New Roman" w:hAnsi="Times New Roman" w:cs="Times New Roman"/>
          <w:sz w:val="24"/>
          <w:szCs w:val="24"/>
          <w:lang w:eastAsia="pl-PL"/>
        </w:rPr>
        <w:t>cznik 8b do SIWZ oraz wzór umowy stanowiący załącznik nr 7 do SIWZ. 3. Przedmiot zamówienia obejm</w:t>
      </w:r>
      <w:r>
        <w:rPr>
          <w:rFonts w:ascii="Times New Roman" w:eastAsia="Times New Roman" w:hAnsi="Times New Roman" w:cs="Times New Roman"/>
          <w:sz w:val="24"/>
          <w:szCs w:val="24"/>
          <w:lang w:eastAsia="pl-PL"/>
        </w:rPr>
        <w:t>u</w:t>
      </w:r>
      <w:r w:rsidRPr="00BB217C">
        <w:rPr>
          <w:rFonts w:ascii="Times New Roman" w:eastAsia="Times New Roman" w:hAnsi="Times New Roman" w:cs="Times New Roman"/>
          <w:sz w:val="24"/>
          <w:szCs w:val="24"/>
          <w:lang w:eastAsia="pl-PL"/>
        </w:rPr>
        <w:t>je 2 etapy realizacji zadania: ETAP I Wykonanie wielobranżowej dokumentacji projektowej Zakres rzeczowy dokumentacji projektowej winien obejmować wykonanie n/w prac projektowych: 1) inwentaryzację budynku w zakresie niezbędnym do opracowania dokumentacji projektowej- projekt wykonawczy, 2) opracowanie wielobranżowej dokumentacji wykonawczej, w zakresie uwzględniającym wytyczne Audytu Energetycznego i Programu Funkcjonalno-Użytkowego dla budynku Pawilonu C wraz z obowiązującymi przepisami branżowymi, obejmującymi: a) projekty wykonawcze – w podziale na branże ( sanitarną w zakresie instalacji c.o., elektryczną, budowlaną) b) program prac konserwatorskich c) specyfikacje techniczne wykonania i odbioru robót dla każdej branży d) przedmiary robót e) kosztorysy ofertowe 3) uzgodnienie dokumentacji projektowej z Miejskim Konserwatorem (w zakresie stolarki drzwiowej zewn</w:t>
      </w:r>
      <w:r>
        <w:rPr>
          <w:rFonts w:ascii="Times New Roman" w:eastAsia="Times New Roman" w:hAnsi="Times New Roman" w:cs="Times New Roman"/>
          <w:sz w:val="24"/>
          <w:szCs w:val="24"/>
          <w:lang w:eastAsia="pl-PL"/>
        </w:rPr>
        <w:t>ę</w:t>
      </w:r>
      <w:r w:rsidRPr="00BB217C">
        <w:rPr>
          <w:rFonts w:ascii="Times New Roman" w:eastAsia="Times New Roman" w:hAnsi="Times New Roman" w:cs="Times New Roman"/>
          <w:sz w:val="24"/>
          <w:szCs w:val="24"/>
          <w:lang w:eastAsia="pl-PL"/>
        </w:rPr>
        <w:t>trznej z detalami architektonicznymi). ETAP II Wykonanie robót budowlanych obejmuj</w:t>
      </w:r>
      <w:r>
        <w:rPr>
          <w:rFonts w:ascii="Times New Roman" w:eastAsia="Times New Roman" w:hAnsi="Times New Roman" w:cs="Times New Roman"/>
          <w:sz w:val="24"/>
          <w:szCs w:val="24"/>
          <w:lang w:eastAsia="pl-PL"/>
        </w:rPr>
        <w:t>ą</w:t>
      </w:r>
      <w:r w:rsidRPr="00BB217C">
        <w:rPr>
          <w:rFonts w:ascii="Times New Roman" w:eastAsia="Times New Roman" w:hAnsi="Times New Roman" w:cs="Times New Roman"/>
          <w:sz w:val="24"/>
          <w:szCs w:val="24"/>
          <w:lang w:eastAsia="pl-PL"/>
        </w:rPr>
        <w:t xml:space="preserve">cych: a) wymiana dwóch sztuk starych drzwi zewnętrznych z PCV z szybą zespoloną na nowe spełniające warunki techniczne obowiązujące w trakcie sporządzania, na drzwi z PCV lub z aluminium o takim samym podziale); b) kompleksowa modernizacja systemu grzewczego: wymiana wewnętrznej instalacji centralnego ogrzewania wraz z grzejnikami na nowe o znikomej bezwładności cieplnej. Zastosowanie przygrzejnikowych zaworów termostatycznych oraz regulacyjnych zaworów podpionowych i automatycznych odpowietrzników, bez przebudowy wymiennikowni ciepła; c) opomiarowanie budynku za pomocą liczników ciepła; d) wymiana oświetlenia na nowoczesne typu LED wraz z automatyką sterującą – czujniki ruchu zlokalizowane na klatkach schodowych, korytarzach, w toaletach i węzłach sanitarnych; e) wymiana przepływowych podgrzewaczy elektrycznych na nowe; f) przenoszenie, ustawianie i zabezpieczanie księgozbioru (ok. 240 000 szt.) na czas prowadzonych prac budowlanych w uzgodnieniu z Zamawiającym i Inwestorem Zastępczym, w tym: - przedstawienie do akceptacji Inwestorowi Zastępczemu, opracowanego przez Wykonawcę Robót, sposobu pakowania i harmonogramu przenoszenia księgozbioru oraz miejsca przechowywania w pomieszczeniach czasowych wynajętych przez Wykonawcę, z uwzględnieniem następujących warunków: 1) transport i przechowywanie powinno być wykonane przez profesjonalną firmę posiadającą doświadczenie w pakowaniu, przenoszeniu, ustawianiu i zabezpieczaniu księgozbioru z zachowaniem istniejącego porządku ustawienia księgozbioru, 2) wynajęte pomieszczenia powinny spełniać warunki wskazane w normie PN-ISO 11799 czerwiec 2006 Informacja i dokumentacja. Wymagania dotyczące warunków przechowywania materiałów archiwalnych i bibliotecznych, ze szczególnym uwzględnieniem zabezpieczeń przed kradzieżą i pożarem, a także zapewniać temperaturę w przedziale 14-18°C i stosunkowo niską wilgotność w zakresie 30-50%. Sugeruje się rygorystyczne przestrzeganie stabilności tych parametrów. Zmiany dobowe temperatury nie powinny przekraczać 1°C, a maksymalne dobowe wahania wilgotności powinny być mniejsze niż 3%. - bezpieczne wyniesienie z pomieszczeń magazynowych z budynku C, przechowanie księgozbioru w pomieszczeniach czasowych wynajętych przez Wykonawcę, a następnie ponowne wniesienie księgozbioru do pomieszczeń magazynowych w budynku C z zachowaniem wcześniejszego porządku ustawienia, - po wyniesieniu księgozbioru przez Wykonawcę demontaż i ponowny montaż regałów magazynowania zwartego w piwnicy i na pozostałych kondygnacjach budynku demontaż i ponowny montaż regałów bibliotecznych przez Wykonawcę posiadającego doświadczenie w tym zakresie , w tym szczególnie w montażu regałów jezdnych; - realizacja robót oraz przenoszenie księgozbioru będzie odbywać się etapami z Uwzględnieniem wprowadzonego przez Zamawiającego na czas prac jednozmianowego systemu pracy tj. pracy w godzinach od 8.00 do 16.00; </w:t>
      </w:r>
      <w:r w:rsidRPr="00BB217C">
        <w:rPr>
          <w:rFonts w:ascii="Times New Roman" w:eastAsia="Times New Roman" w:hAnsi="Times New Roman" w:cs="Times New Roman"/>
          <w:sz w:val="24"/>
          <w:szCs w:val="24"/>
          <w:lang w:eastAsia="pl-PL"/>
        </w:rPr>
        <w:sym w:font="Symbol" w:char="F02D"/>
      </w:r>
      <w:r w:rsidRPr="00BB217C">
        <w:rPr>
          <w:rFonts w:ascii="Times New Roman" w:eastAsia="Times New Roman" w:hAnsi="Times New Roman" w:cs="Times New Roman"/>
          <w:sz w:val="24"/>
          <w:szCs w:val="24"/>
          <w:lang w:eastAsia="pl-PL"/>
        </w:rPr>
        <w:t xml:space="preserve"> Wykonawca ubezpieczy księgozbiór o wartości 1 276 000,00zł na czas transportu i przechowywania poza budynkiem Biblioteki ( w pomieszczeniach czasowych).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II.5) Główny kod CPV: </w:t>
      </w:r>
      <w:r w:rsidRPr="00BB217C">
        <w:rPr>
          <w:rFonts w:ascii="Times New Roman" w:eastAsia="Times New Roman" w:hAnsi="Times New Roman" w:cs="Times New Roman"/>
          <w:sz w:val="24"/>
          <w:szCs w:val="24"/>
          <w:lang w:eastAsia="pl-PL"/>
        </w:rPr>
        <w:t xml:space="preserve">45212330-8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Dodatkowe kody CPV:</w:t>
      </w:r>
      <w:r w:rsidRPr="00BB217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B217C" w:rsidRPr="00BB217C" w14:paraId="0CF730A0"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72DC6AB9"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Kod CPV</w:t>
            </w:r>
          </w:p>
        </w:tc>
      </w:tr>
      <w:tr w:rsidR="00BB217C" w:rsidRPr="00BB217C" w14:paraId="638D06EE"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02110F85"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71222000-6</w:t>
            </w:r>
          </w:p>
        </w:tc>
      </w:tr>
      <w:tr w:rsidR="00BB217C" w:rsidRPr="00BB217C" w14:paraId="7186507D"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344FB959"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71320000-7</w:t>
            </w:r>
          </w:p>
        </w:tc>
      </w:tr>
      <w:tr w:rsidR="00BB217C" w:rsidRPr="00BB217C" w14:paraId="24F54EC0"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48CABE5A"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45000000-7</w:t>
            </w:r>
          </w:p>
        </w:tc>
      </w:tr>
      <w:tr w:rsidR="00BB217C" w:rsidRPr="00BB217C" w14:paraId="74663D8E"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71DADD3C"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45310000-3</w:t>
            </w:r>
          </w:p>
        </w:tc>
      </w:tr>
      <w:tr w:rsidR="00BB217C" w:rsidRPr="00BB217C" w14:paraId="6EE80D98"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11546D0C"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45332400-7</w:t>
            </w:r>
          </w:p>
        </w:tc>
      </w:tr>
    </w:tbl>
    <w:p w14:paraId="575E6ED0" w14:textId="58C43CF8"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II.6) Całkowita wartość zamówienia </w:t>
      </w:r>
      <w:r w:rsidRPr="00BB217C">
        <w:rPr>
          <w:rFonts w:ascii="Times New Roman" w:eastAsia="Times New Roman" w:hAnsi="Times New Roman" w:cs="Times New Roman"/>
          <w:i/>
          <w:iCs/>
          <w:sz w:val="24"/>
          <w:szCs w:val="24"/>
          <w:lang w:eastAsia="pl-PL"/>
        </w:rPr>
        <w:t>(jeżeli zamawiający podaje informacje o wartości zamówienia)</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Wartość bez VAT: </w:t>
      </w:r>
      <w:r w:rsidRPr="00BB217C">
        <w:rPr>
          <w:rFonts w:ascii="Times New Roman" w:eastAsia="Times New Roman" w:hAnsi="Times New Roman" w:cs="Times New Roman"/>
          <w:sz w:val="24"/>
          <w:szCs w:val="24"/>
          <w:lang w:eastAsia="pl-PL"/>
        </w:rPr>
        <w:br/>
        <w:t xml:space="preserve">Waluta: </w:t>
      </w:r>
    </w:p>
    <w:p w14:paraId="5CCDFF4C"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217C">
        <w:rPr>
          <w:rFonts w:ascii="Times New Roman" w:eastAsia="Times New Roman" w:hAnsi="Times New Roman" w:cs="Times New Roman"/>
          <w:sz w:val="24"/>
          <w:szCs w:val="24"/>
          <w:lang w:eastAsia="pl-PL"/>
        </w:rPr>
        <w:t xml:space="preserve"> </w:t>
      </w:r>
    </w:p>
    <w:p w14:paraId="65C7E95D"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217C">
        <w:rPr>
          <w:rFonts w:ascii="Times New Roman" w:eastAsia="Times New Roman" w:hAnsi="Times New Roman" w:cs="Times New Roman"/>
          <w:b/>
          <w:bCs/>
          <w:sz w:val="24"/>
          <w:szCs w:val="24"/>
          <w:lang w:eastAsia="pl-PL"/>
        </w:rPr>
        <w:t>Pzp</w:t>
      </w:r>
      <w:proofErr w:type="spellEnd"/>
      <w:r w:rsidRPr="00BB217C">
        <w:rPr>
          <w:rFonts w:ascii="Times New Roman" w:eastAsia="Times New Roman" w:hAnsi="Times New Roman" w:cs="Times New Roman"/>
          <w:b/>
          <w:bCs/>
          <w:sz w:val="24"/>
          <w:szCs w:val="24"/>
          <w:lang w:eastAsia="pl-PL"/>
        </w:rPr>
        <w:t xml:space="preserve">: </w:t>
      </w: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217C">
        <w:rPr>
          <w:rFonts w:ascii="Times New Roman" w:eastAsia="Times New Roman" w:hAnsi="Times New Roman" w:cs="Times New Roman"/>
          <w:sz w:val="24"/>
          <w:szCs w:val="24"/>
          <w:lang w:eastAsia="pl-PL"/>
        </w:rPr>
        <w:t>Pzp</w:t>
      </w:r>
      <w:proofErr w:type="spellEnd"/>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miesiącach:   </w:t>
      </w:r>
      <w:r w:rsidRPr="00BB217C">
        <w:rPr>
          <w:rFonts w:ascii="Times New Roman" w:eastAsia="Times New Roman" w:hAnsi="Times New Roman" w:cs="Times New Roman"/>
          <w:i/>
          <w:iCs/>
          <w:sz w:val="24"/>
          <w:szCs w:val="24"/>
          <w:lang w:eastAsia="pl-PL"/>
        </w:rPr>
        <w:t xml:space="preserve"> lub </w:t>
      </w:r>
      <w:r w:rsidRPr="00BB217C">
        <w:rPr>
          <w:rFonts w:ascii="Times New Roman" w:eastAsia="Times New Roman" w:hAnsi="Times New Roman" w:cs="Times New Roman"/>
          <w:b/>
          <w:bCs/>
          <w:sz w:val="24"/>
          <w:szCs w:val="24"/>
          <w:lang w:eastAsia="pl-PL"/>
        </w:rPr>
        <w:t>dniach:</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i/>
          <w:iCs/>
          <w:sz w:val="24"/>
          <w:szCs w:val="24"/>
          <w:lang w:eastAsia="pl-PL"/>
        </w:rPr>
        <w:t>lub</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data rozpoczęcia: </w:t>
      </w:r>
      <w:r w:rsidRPr="00BB217C">
        <w:rPr>
          <w:rFonts w:ascii="Times New Roman" w:eastAsia="Times New Roman" w:hAnsi="Times New Roman" w:cs="Times New Roman"/>
          <w:sz w:val="24"/>
          <w:szCs w:val="24"/>
          <w:lang w:eastAsia="pl-PL"/>
        </w:rPr>
        <w:t> </w:t>
      </w:r>
      <w:r w:rsidRPr="00BB217C">
        <w:rPr>
          <w:rFonts w:ascii="Times New Roman" w:eastAsia="Times New Roman" w:hAnsi="Times New Roman" w:cs="Times New Roman"/>
          <w:i/>
          <w:iCs/>
          <w:sz w:val="24"/>
          <w:szCs w:val="24"/>
          <w:lang w:eastAsia="pl-PL"/>
        </w:rPr>
        <w:t xml:space="preserve"> lub </w:t>
      </w:r>
      <w:r w:rsidRPr="00BB217C">
        <w:rPr>
          <w:rFonts w:ascii="Times New Roman" w:eastAsia="Times New Roman" w:hAnsi="Times New Roman" w:cs="Times New Roman"/>
          <w:b/>
          <w:bCs/>
          <w:sz w:val="24"/>
          <w:szCs w:val="24"/>
          <w:lang w:eastAsia="pl-PL"/>
        </w:rPr>
        <w:t xml:space="preserve">zakończenia: </w:t>
      </w:r>
      <w:r w:rsidRPr="00BB217C">
        <w:rPr>
          <w:rFonts w:ascii="Times New Roman" w:eastAsia="Times New Roman" w:hAnsi="Times New Roman" w:cs="Times New Roman"/>
          <w:sz w:val="24"/>
          <w:szCs w:val="24"/>
          <w:lang w:eastAsia="pl-PL"/>
        </w:rPr>
        <w:t xml:space="preserve">15.10.2021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II.9) Informacje dodatkowe: </w:t>
      </w:r>
      <w:r w:rsidRPr="00BB217C">
        <w:rPr>
          <w:rFonts w:ascii="Times New Roman" w:eastAsia="Times New Roman" w:hAnsi="Times New Roman" w:cs="Times New Roman"/>
          <w:sz w:val="24"/>
          <w:szCs w:val="24"/>
          <w:lang w:eastAsia="pl-PL"/>
        </w:rPr>
        <w:t xml:space="preserve">1. Termin rozpoczęcia: od dnia podpisania umowy. 2. Termin zakończenia prac projektowych do dnia 31.05.2021 r. 3. Termin zakończenia robót budowlanych do dnia 30.09.2021 r. 4. Termin zakończenia realizacji zamówienia: do dnia 15.10.2021 r. </w:t>
      </w:r>
    </w:p>
    <w:p w14:paraId="41507E0F"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800E728"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III.1) WARUNKI UDZIAŁU W POSTĘPOWANIU </w:t>
      </w:r>
    </w:p>
    <w:p w14:paraId="65B0BDF9" w14:textId="43D8E271"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Określenie warunków: Zamawiający nie stawia żadnego warunku </w:t>
      </w:r>
      <w:r w:rsidRPr="00BB217C">
        <w:rPr>
          <w:rFonts w:ascii="Times New Roman" w:eastAsia="Times New Roman" w:hAnsi="Times New Roman" w:cs="Times New Roman"/>
          <w:sz w:val="24"/>
          <w:szCs w:val="24"/>
          <w:lang w:eastAsia="pl-PL"/>
        </w:rPr>
        <w:br/>
        <w:t xml:space="preserve">Informacje dodatkowe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III.1.2) Sytuacja finansowa lub ekonomiczna </w:t>
      </w:r>
      <w:r w:rsidRPr="00BB217C">
        <w:rPr>
          <w:rFonts w:ascii="Times New Roman" w:eastAsia="Times New Roman" w:hAnsi="Times New Roman" w:cs="Times New Roman"/>
          <w:sz w:val="24"/>
          <w:szCs w:val="24"/>
          <w:lang w:eastAsia="pl-PL"/>
        </w:rPr>
        <w:br/>
        <w:t xml:space="preserve">Określenie warunków: Zamawiający nie stawia żadnego warunku </w:t>
      </w:r>
      <w:r w:rsidRPr="00BB217C">
        <w:rPr>
          <w:rFonts w:ascii="Times New Roman" w:eastAsia="Times New Roman" w:hAnsi="Times New Roman" w:cs="Times New Roman"/>
          <w:sz w:val="24"/>
          <w:szCs w:val="24"/>
          <w:lang w:eastAsia="pl-PL"/>
        </w:rPr>
        <w:br/>
        <w:t xml:space="preserve">Informacje dodatkowe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III.1.3) Zdolność techniczna lub zawodowa </w:t>
      </w:r>
      <w:r w:rsidRPr="00BB217C">
        <w:rPr>
          <w:rFonts w:ascii="Times New Roman" w:eastAsia="Times New Roman" w:hAnsi="Times New Roman" w:cs="Times New Roman"/>
          <w:sz w:val="24"/>
          <w:szCs w:val="24"/>
          <w:lang w:eastAsia="pl-PL"/>
        </w:rPr>
        <w:br/>
        <w:t>Określenie warunków: Zamawiający uzna wyżej wymieniony warunek za spełniony, jeżeli Wykonawca wykaże, że: a) posiada wiedzę i doświadczenie niezbędne do wykonania przedmiotu zamówienia tj. udokumentowane wykonanie, tj. zakończenie w okresie ostatnich trzech lat przed upływem terminu składania ofert, a jeżeli okres prowadzenia działalności jest krótszy - w tym okresie, co najmniej jednego opracowania dotyczącego projektu budowlanego/wykonawczego w zakresie remontu lub przebudowie lub budowie lub rozbudowie budynku użyteczności publicznej lub mieszkalnego lub zamieszkania zbiorowego - obejmującym w swym zakresie instalację centralnego ogrzewania i instalację elektryczną o minimalnej wartości brutto: 30 000,00 zł. Zamawiaj</w:t>
      </w:r>
      <w:r>
        <w:rPr>
          <w:rFonts w:ascii="Times New Roman" w:eastAsia="Times New Roman" w:hAnsi="Times New Roman" w:cs="Times New Roman"/>
          <w:sz w:val="24"/>
          <w:szCs w:val="24"/>
          <w:lang w:eastAsia="pl-PL"/>
        </w:rPr>
        <w:t>ą</w:t>
      </w:r>
      <w:r w:rsidRPr="00BB217C">
        <w:rPr>
          <w:rFonts w:ascii="Times New Roman" w:eastAsia="Times New Roman" w:hAnsi="Times New Roman" w:cs="Times New Roman"/>
          <w:sz w:val="24"/>
          <w:szCs w:val="24"/>
          <w:lang w:eastAsia="pl-PL"/>
        </w:rPr>
        <w:t xml:space="preserve">cy dopuszcza, że mogą to być niezależne opracowania lub występujące łącznie w jednym opracowaniu. b) posiada wiedzę i doświadczenie niezbędne do wykonania przedmiotu zamówienia tj. udokumentowane wykonanie, tj. zakończenie w okresie ostatnich pięciu lat przed upływem terminu składania ofert, a jeżeli okres prowadzenia działalności jest krótszy - w tym okresie, co najmniej jednej roboty budowlanej, polegającej na remoncie lub przebudowie lub budowie lub rozbudowie budynku użyteczności publicznej lub mieszkalnego lub zamieszkania zbiorowego - obejmującym w swym zakresie instalację centralnego ogrzewania i instalację elektryczną, o minimalnej wartości brutto: 240 000,00 zł ( wymagane doświadczenie nie dotyczy kosztów prac związanych z księgozbiorem). • W przypadku dokumentów składanych w celu potwierdzenia spełniania warunków udziału w postępowaniu, w których wartość usługi projektowej I robót została wyrażona w innej walucie niż PLN, należy dokonać przeliczenia tej waluty na PLN, przy zastosowaniu średniego kursu NBP na dzień zakończenia robót. c) Dysponuje osobami zdolnymi do wykonania zamówienia, które będą uczestniczyć w wykonywaniu zamówienia: </w:t>
      </w:r>
      <w:r w:rsidRPr="00BB217C">
        <w:rPr>
          <w:rFonts w:ascii="Times New Roman" w:eastAsia="Times New Roman" w:hAnsi="Times New Roman" w:cs="Times New Roman"/>
          <w:sz w:val="24"/>
          <w:szCs w:val="24"/>
          <w:lang w:eastAsia="pl-PL"/>
        </w:rPr>
        <w:sym w:font="Symbol" w:char="F02D"/>
      </w:r>
      <w:r w:rsidRPr="00BB217C">
        <w:rPr>
          <w:rFonts w:ascii="Times New Roman" w:eastAsia="Times New Roman" w:hAnsi="Times New Roman" w:cs="Times New Roman"/>
          <w:sz w:val="24"/>
          <w:szCs w:val="24"/>
          <w:lang w:eastAsia="pl-PL"/>
        </w:rPr>
        <w:t xml:space="preserve"> Projektant i sprawdzający branży architektonicznej – uprawnienia budowlane do projektowania w specjalności architektonicznej bez ograniczeń, </w:t>
      </w:r>
      <w:r w:rsidRPr="00BB217C">
        <w:rPr>
          <w:rFonts w:ascii="Times New Roman" w:eastAsia="Times New Roman" w:hAnsi="Times New Roman" w:cs="Times New Roman"/>
          <w:sz w:val="24"/>
          <w:szCs w:val="24"/>
          <w:lang w:eastAsia="pl-PL"/>
        </w:rPr>
        <w:sym w:font="Symbol" w:char="F02D"/>
      </w:r>
      <w:r w:rsidRPr="00BB217C">
        <w:rPr>
          <w:rFonts w:ascii="Times New Roman" w:eastAsia="Times New Roman" w:hAnsi="Times New Roman" w:cs="Times New Roman"/>
          <w:sz w:val="24"/>
          <w:szCs w:val="24"/>
          <w:lang w:eastAsia="pl-PL"/>
        </w:rPr>
        <w:t xml:space="preserve"> Projektant i sprawdzający branży sanitarnej – uprawnienia budowlane do projektowania w specjalności instalacyjnej w zakresie, instalacji i urządzeń cieplnych, bez ograniczeń, </w:t>
      </w:r>
      <w:r w:rsidRPr="00BB217C">
        <w:rPr>
          <w:rFonts w:ascii="Times New Roman" w:eastAsia="Times New Roman" w:hAnsi="Times New Roman" w:cs="Times New Roman"/>
          <w:sz w:val="24"/>
          <w:szCs w:val="24"/>
          <w:lang w:eastAsia="pl-PL"/>
        </w:rPr>
        <w:sym w:font="Symbol" w:char="F02D"/>
      </w:r>
      <w:r w:rsidRPr="00BB217C">
        <w:rPr>
          <w:rFonts w:ascii="Times New Roman" w:eastAsia="Times New Roman" w:hAnsi="Times New Roman" w:cs="Times New Roman"/>
          <w:sz w:val="24"/>
          <w:szCs w:val="24"/>
          <w:lang w:eastAsia="pl-PL"/>
        </w:rPr>
        <w:t xml:space="preserve"> Projektant i sprawdzający branży elektrycznej –uprawnienia budowlane do projektowania w specjalności instalacyjnej w zakresie instalacji i urządzeń elektrycznych, bez ograniczeń, </w:t>
      </w:r>
      <w:r w:rsidRPr="00BB217C">
        <w:rPr>
          <w:rFonts w:ascii="Times New Roman" w:eastAsia="Times New Roman" w:hAnsi="Times New Roman" w:cs="Times New Roman"/>
          <w:sz w:val="24"/>
          <w:szCs w:val="24"/>
          <w:lang w:eastAsia="pl-PL"/>
        </w:rPr>
        <w:sym w:font="Symbol" w:char="F02D"/>
      </w:r>
      <w:r w:rsidRPr="00BB217C">
        <w:rPr>
          <w:rFonts w:ascii="Times New Roman" w:eastAsia="Times New Roman" w:hAnsi="Times New Roman" w:cs="Times New Roman"/>
          <w:sz w:val="24"/>
          <w:szCs w:val="24"/>
          <w:lang w:eastAsia="pl-PL"/>
        </w:rPr>
        <w:t xml:space="preserve"> Kierownik budowy z ramienia Wykonawcy- uprawnienia budowlane w specjalności </w:t>
      </w:r>
      <w:proofErr w:type="spellStart"/>
      <w:r w:rsidRPr="00BB217C">
        <w:rPr>
          <w:rFonts w:ascii="Times New Roman" w:eastAsia="Times New Roman" w:hAnsi="Times New Roman" w:cs="Times New Roman"/>
          <w:sz w:val="24"/>
          <w:szCs w:val="24"/>
          <w:lang w:eastAsia="pl-PL"/>
        </w:rPr>
        <w:t>konstrukcyjno</w:t>
      </w:r>
      <w:proofErr w:type="spellEnd"/>
      <w:r w:rsidRPr="00BB217C">
        <w:rPr>
          <w:rFonts w:ascii="Times New Roman" w:eastAsia="Times New Roman" w:hAnsi="Times New Roman" w:cs="Times New Roman"/>
          <w:sz w:val="24"/>
          <w:szCs w:val="24"/>
          <w:lang w:eastAsia="pl-PL"/>
        </w:rPr>
        <w:t xml:space="preserve">– budowlanej. </w:t>
      </w:r>
      <w:r w:rsidRPr="00BB217C">
        <w:rPr>
          <w:rFonts w:ascii="Times New Roman" w:eastAsia="Times New Roman" w:hAnsi="Times New Roman" w:cs="Times New Roman"/>
          <w:sz w:val="24"/>
          <w:szCs w:val="24"/>
          <w:lang w:eastAsia="pl-PL"/>
        </w:rPr>
        <w:sym w:font="Symbol" w:char="F02D"/>
      </w:r>
      <w:r w:rsidRPr="00BB217C">
        <w:rPr>
          <w:rFonts w:ascii="Times New Roman" w:eastAsia="Times New Roman" w:hAnsi="Times New Roman" w:cs="Times New Roman"/>
          <w:sz w:val="24"/>
          <w:szCs w:val="24"/>
          <w:lang w:eastAsia="pl-PL"/>
        </w:rPr>
        <w:t xml:space="preserve"> Kierownik robót z ramienia Wykonawcy- uprawnienia budowlane w specjalności instalacji sanitarnych. </w:t>
      </w:r>
      <w:r w:rsidRPr="00BB217C">
        <w:rPr>
          <w:rFonts w:ascii="Times New Roman" w:eastAsia="Times New Roman" w:hAnsi="Times New Roman" w:cs="Times New Roman"/>
          <w:sz w:val="24"/>
          <w:szCs w:val="24"/>
          <w:lang w:eastAsia="pl-PL"/>
        </w:rPr>
        <w:sym w:font="Symbol" w:char="F02D"/>
      </w:r>
      <w:r w:rsidRPr="00BB217C">
        <w:rPr>
          <w:rFonts w:ascii="Times New Roman" w:eastAsia="Times New Roman" w:hAnsi="Times New Roman" w:cs="Times New Roman"/>
          <w:sz w:val="24"/>
          <w:szCs w:val="24"/>
          <w:lang w:eastAsia="pl-PL"/>
        </w:rPr>
        <w:t xml:space="preserve"> Kierownik robót z ramienia Wykonawcy-w specjalności instalacji elektrycznych. Zamawiający dopuszcza </w:t>
      </w:r>
      <w:proofErr w:type="spellStart"/>
      <w:r w:rsidRPr="00BB217C">
        <w:rPr>
          <w:rFonts w:ascii="Times New Roman" w:eastAsia="Times New Roman" w:hAnsi="Times New Roman" w:cs="Times New Roman"/>
          <w:sz w:val="24"/>
          <w:szCs w:val="24"/>
          <w:lang w:eastAsia="pl-PL"/>
        </w:rPr>
        <w:t>łaczenie</w:t>
      </w:r>
      <w:proofErr w:type="spellEnd"/>
      <w:r w:rsidRPr="00BB217C">
        <w:rPr>
          <w:rFonts w:ascii="Times New Roman" w:eastAsia="Times New Roman" w:hAnsi="Times New Roman" w:cs="Times New Roman"/>
          <w:sz w:val="24"/>
          <w:szCs w:val="24"/>
          <w:lang w:eastAsia="pl-PL"/>
        </w:rPr>
        <w:t xml:space="preserve"> stanowisk kierownika budowy i kierownika </w:t>
      </w:r>
      <w:proofErr w:type="spellStart"/>
      <w:r w:rsidRPr="00BB217C">
        <w:rPr>
          <w:rFonts w:ascii="Times New Roman" w:eastAsia="Times New Roman" w:hAnsi="Times New Roman" w:cs="Times New Roman"/>
          <w:sz w:val="24"/>
          <w:szCs w:val="24"/>
          <w:lang w:eastAsia="pl-PL"/>
        </w:rPr>
        <w:t>roót</w:t>
      </w:r>
      <w:proofErr w:type="spellEnd"/>
      <w:r w:rsidRPr="00BB217C">
        <w:rPr>
          <w:rFonts w:ascii="Times New Roman" w:eastAsia="Times New Roman" w:hAnsi="Times New Roman" w:cs="Times New Roman"/>
          <w:sz w:val="24"/>
          <w:szCs w:val="24"/>
          <w:lang w:eastAsia="pl-PL"/>
        </w:rPr>
        <w:t xml:space="preserve">. Osoby wymienione powyżej powinny posiadać uprawnienia budowlane, zgodnie z ustawą z dnia 7 lipca 1994 r. Prawo budowlane (tekst jednolity Dz. U. 2020 poz. 1333 z późn.zm.) oraz Rozporządzeniem Ministra Inwestycji i Rozwoju z dnia 29 kwietnia 2019r. w sprawie przygotowania zawodowego do wykonywania samodzielnych funkcji technicznych w budownictwie (Dz. U. z 2019 r., poz. 831) oraz ustawą z dnia 9 maja 2014 r. o ułatwieniu dostępu do wykonywania niektórych zawodów regulowanych (Dz. U. z 2014 r., poz. 768)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jednolity Dz. U. z 2020 poz. 220). </w:t>
      </w:r>
      <w:r w:rsidRPr="00BB217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B217C">
        <w:rPr>
          <w:rFonts w:ascii="Times New Roman" w:eastAsia="Times New Roman" w:hAnsi="Times New Roman" w:cs="Times New Roman"/>
          <w:sz w:val="24"/>
          <w:szCs w:val="24"/>
          <w:lang w:eastAsia="pl-PL"/>
        </w:rPr>
        <w:br/>
        <w:t xml:space="preserve">Informacje dodatkowe: </w:t>
      </w:r>
    </w:p>
    <w:p w14:paraId="4874EE7F"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III.2) PODSTAWY WYKLUCZENIA </w:t>
      </w:r>
    </w:p>
    <w:p w14:paraId="48EE4D56" w14:textId="71370525"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217C">
        <w:rPr>
          <w:rFonts w:ascii="Times New Roman" w:eastAsia="Times New Roman" w:hAnsi="Times New Roman" w:cs="Times New Roman"/>
          <w:b/>
          <w:bCs/>
          <w:sz w:val="24"/>
          <w:szCs w:val="24"/>
          <w:lang w:eastAsia="pl-PL"/>
        </w:rPr>
        <w:t>Pzp</w:t>
      </w:r>
      <w:proofErr w:type="spellEnd"/>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217C">
        <w:rPr>
          <w:rFonts w:ascii="Times New Roman" w:eastAsia="Times New Roman" w:hAnsi="Times New Roman" w:cs="Times New Roman"/>
          <w:b/>
          <w:bCs/>
          <w:sz w:val="24"/>
          <w:szCs w:val="24"/>
          <w:lang w:eastAsia="pl-PL"/>
        </w:rPr>
        <w:t>Pzp</w:t>
      </w:r>
      <w:proofErr w:type="spellEnd"/>
      <w:r w:rsidRPr="00BB217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217C">
        <w:rPr>
          <w:rFonts w:ascii="Times New Roman" w:eastAsia="Times New Roman" w:hAnsi="Times New Roman" w:cs="Times New Roman"/>
          <w:sz w:val="24"/>
          <w:szCs w:val="24"/>
          <w:lang w:eastAsia="pl-PL"/>
        </w:rPr>
        <w:t>Pzp</w:t>
      </w:r>
      <w:proofErr w:type="spellEnd"/>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p>
    <w:p w14:paraId="7919B5DA"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A6275B0"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217C">
        <w:rPr>
          <w:rFonts w:ascii="Times New Roman" w:eastAsia="Times New Roman" w:hAnsi="Times New Roman" w:cs="Times New Roman"/>
          <w:sz w:val="24"/>
          <w:szCs w:val="24"/>
          <w:lang w:eastAsia="pl-PL"/>
        </w:rPr>
        <w:br/>
        <w:t xml:space="preserve">Tak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Oświadczenie o spełnianiu kryteriów selekcji </w:t>
      </w:r>
      <w:r w:rsidRPr="00BB217C">
        <w:rPr>
          <w:rFonts w:ascii="Times New Roman" w:eastAsia="Times New Roman" w:hAnsi="Times New Roman" w:cs="Times New Roman"/>
          <w:sz w:val="24"/>
          <w:szCs w:val="24"/>
          <w:lang w:eastAsia="pl-PL"/>
        </w:rPr>
        <w:br/>
        <w:t xml:space="preserve">Nie </w:t>
      </w:r>
    </w:p>
    <w:p w14:paraId="5E49C6C3"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F5B2146"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2.3.a) niniejszej SIWZ, wystawiony nie wcześniej niż 6 miesięcy przed upływem terminu składania ofert; Uwaga: • Jeżeli wykonawca ma siedzibę lub miejsce zamieszkania poza terytorium Rzeczypospolitej Polskiej, zamiast dokumentu o którym mowa w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1), składa dokument lub dokumenty wystawione w kraju, w którym wykonawca ma siedzibę lub miejsce zamieszkania, potwierdzające, że nie otwarto jego likwidacji ani nie ogłoszono upadłości. •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Dokumenty/oświadczenia powinny być wystawione nie wcześniej niż 6 miesięcy przed upływem składania ofert. </w:t>
      </w:r>
    </w:p>
    <w:p w14:paraId="76184CA0"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D4079EF"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III.5.1) W ZAKRESIE SPEŁNIANIA WARUNKÓW UDZIAŁU W POSTĘPOWANIU:</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7.3. Wykaz osób, zgodny ze wzorem zamieszczonym w załączniku nr 5 do SIWZ, skierowanych przez Wykonawcę do realizacji zamówienia publicznego, spełniających wymagania określone w punkcie VI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3.1.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c) SIWZ wraz z informacjami na temat ich kwalifikacji zawodowych, uprawnień, doświadczenia i wykształcenia niezbędnych do wykonania zamówienia publicznego, a także zakresu wykonywanych przez nie czynności oraz informacją o podstawie do dysponowania tymi osobami. 7.2.1.Wykaz usług projektowych, zgodny ze wzorem zamieszczonym w załączniku nr 4 do SIWZ, spełniających wymagania określone w punkcie VI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3.1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a), 7.2.2. Wykaz robót budowlanych, zgodny ze wzorem zamieszczonym w załączniku nr 4 do SIWZ, spełniających wymagania określone w punkcie VI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3.1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b)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III.5.2) W ZAKRESIE KRYTERIÓW SELEKCJI:</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p>
    <w:p w14:paraId="4D927734"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6F3D445"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III.7) INNE DOKUMENTY NIE WYMIENIONE W pkt III.3) - III.6) </w:t>
      </w:r>
    </w:p>
    <w:p w14:paraId="53230E64"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7.7. Dokumenty, które wszyscy wykonawcy muszą złożyć w ofercie: 1) wypełniony FORMULARZ OFERTOWY, stanowiący załącznik nr 1 do SIWZ UWAGA: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2) wypełniony załącznik nr 2 do SIWZ, stanowiący oświadczenie wykonawcy dotyczące przesłanek wykluczenia z postępowania, o których mowa w punkcie VI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2 SIWZ; 3) wypełniony załącznik nr 3 do SIWZ, stanowiący oświadczenie wykonawcy dotyczące spełniania warunków udziału w postępowaniu, o których mowa w punkcie VI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3 SIWZ. 4) Pełnomocnictwo (jeżeli dotyczy): a) dla osób podpisujących ofertę lub podpisujących ofertę i zawierających umowę – w przypadku podpisania oferty przez osoby nie wymienione w odpisie z właściwego rejestru, b) ustanowione do reprezentowania Wykonawców, w przypadku składania oferty wspólnej, podpisane przez upoważnionych przedstawicieli każdego z podmiotów ( art. 23 ustawy </w:t>
      </w:r>
      <w:proofErr w:type="spellStart"/>
      <w:r w:rsidRPr="00BB217C">
        <w:rPr>
          <w:rFonts w:ascii="Times New Roman" w:eastAsia="Times New Roman" w:hAnsi="Times New Roman" w:cs="Times New Roman"/>
          <w:sz w:val="24"/>
          <w:szCs w:val="24"/>
          <w:lang w:eastAsia="pl-PL"/>
        </w:rPr>
        <w:t>Pzp</w:t>
      </w:r>
      <w:proofErr w:type="spellEnd"/>
      <w:r w:rsidRPr="00BB217C">
        <w:rPr>
          <w:rFonts w:ascii="Times New Roman" w:eastAsia="Times New Roman" w:hAnsi="Times New Roman" w:cs="Times New Roman"/>
          <w:sz w:val="24"/>
          <w:szCs w:val="24"/>
          <w:lang w:eastAsia="pl-PL"/>
        </w:rPr>
        <w:t xml:space="preserve">). 5) Zobowiązanie innego podmiotu, na zasobach którego polega Wykonawca – tj. zobowiązania do oddania do dyspozycji Wykonawcy zasobów niezbędnych na potrzeby realizacji zamówienia ( jeżeli dotyczy), sporządzone zgodnie ze wzorem stanowiącym załącznik nr 10 6) Dowód wpłaty wadium </w:t>
      </w:r>
    </w:p>
    <w:p w14:paraId="02EBFC6E"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u w:val="single"/>
          <w:lang w:eastAsia="pl-PL"/>
        </w:rPr>
        <w:t xml:space="preserve">SEKCJA IV: PROCEDURA </w:t>
      </w:r>
    </w:p>
    <w:p w14:paraId="323FC33B"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 xml:space="preserve">IV.1) OPIS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IV.1.1) Tryb udzielenia zamówienia: </w:t>
      </w:r>
      <w:r w:rsidRPr="00BB217C">
        <w:rPr>
          <w:rFonts w:ascii="Times New Roman" w:eastAsia="Times New Roman" w:hAnsi="Times New Roman" w:cs="Times New Roman"/>
          <w:sz w:val="24"/>
          <w:szCs w:val="24"/>
          <w:lang w:eastAsia="pl-PL"/>
        </w:rPr>
        <w:t xml:space="preserve">Przetarg nieograniczony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IV.1.2) Zamawiający żąda wniesienia wadium:</w:t>
      </w:r>
      <w:r w:rsidRPr="00BB217C">
        <w:rPr>
          <w:rFonts w:ascii="Times New Roman" w:eastAsia="Times New Roman" w:hAnsi="Times New Roman" w:cs="Times New Roman"/>
          <w:sz w:val="24"/>
          <w:szCs w:val="24"/>
          <w:lang w:eastAsia="pl-PL"/>
        </w:rPr>
        <w:t xml:space="preserve"> </w:t>
      </w:r>
    </w:p>
    <w:p w14:paraId="53317BE9"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Tak </w:t>
      </w:r>
      <w:r w:rsidRPr="00BB217C">
        <w:rPr>
          <w:rFonts w:ascii="Times New Roman" w:eastAsia="Times New Roman" w:hAnsi="Times New Roman" w:cs="Times New Roman"/>
          <w:sz w:val="24"/>
          <w:szCs w:val="24"/>
          <w:lang w:eastAsia="pl-PL"/>
        </w:rPr>
        <w:br/>
        <w:t xml:space="preserve">Informacja na temat wadium </w:t>
      </w:r>
      <w:r w:rsidRPr="00BB217C">
        <w:rPr>
          <w:rFonts w:ascii="Times New Roman" w:eastAsia="Times New Roman" w:hAnsi="Times New Roman" w:cs="Times New Roman"/>
          <w:sz w:val="24"/>
          <w:szCs w:val="24"/>
          <w:lang w:eastAsia="pl-PL"/>
        </w:rPr>
        <w:br/>
        <w:t xml:space="preserve">1. Zamawiający żąda od Wykonawców wniesienia wadium. 2. Kwota wadium wynosi 5 000,00 zł (słownie: pięć tysięcy złotych). 3. Wadium wnosi się przed upływem terminu składania ofert tj. przed dniem 18.01.2021 r. godzina 12:30 4. Wadium może być wnoszone w następujących formach: • w pieniądzu wpłacone przelewem na podany niżej rachunek bankowy Zamawiającego 76 1020 4900 0000 8902 3122 7930, w tytule przelewu należy wpisać: wadium do przetargu WOA-271-3/20 - przy czym wniesienie wadium w pieniądzu za pomocą przelewu bankowego Zamawiający będzie uważał za skuteczne tylko wówczas, gdy bank prowadzący rachunek Zamawiającego potwierdzi, że otrzymał taki przelew przed upływem terminu składania ofert. • poręczeniach bankowych lub poręczeniach spółdzielczej kasy </w:t>
      </w:r>
      <w:proofErr w:type="spellStart"/>
      <w:r w:rsidRPr="00BB217C">
        <w:rPr>
          <w:rFonts w:ascii="Times New Roman" w:eastAsia="Times New Roman" w:hAnsi="Times New Roman" w:cs="Times New Roman"/>
          <w:sz w:val="24"/>
          <w:szCs w:val="24"/>
          <w:lang w:eastAsia="pl-PL"/>
        </w:rPr>
        <w:t>oszczędnościowokredytowej,z</w:t>
      </w:r>
      <w:proofErr w:type="spellEnd"/>
      <w:r w:rsidRPr="00BB217C">
        <w:rPr>
          <w:rFonts w:ascii="Times New Roman" w:eastAsia="Times New Roman" w:hAnsi="Times New Roman" w:cs="Times New Roman"/>
          <w:sz w:val="24"/>
          <w:szCs w:val="24"/>
          <w:lang w:eastAsia="pl-PL"/>
        </w:rPr>
        <w:t xml:space="preserve"> tym że poręczenie kasy jest zawsze poręczeniem pieniężnym • w gwarancjach bankowych, • w gwarancjach ubezpieczeniowych, • poręczeniach udzielanych przez podmioty, o których mowa w art. 6b ust. 5 pkt 2 ustawy z dnia 9 listopada 2000r. o utrzymaniu Polskiej Agencji Rozwoju Przedsiębiorczości (Dz. U. z 2014r. poz. 1804 oraz z 2015r. poz. 978 i 1240) 5. Wadium wniesione w formie gwarancji bankowej lub ubezpieczeniowej musi zawierać klauzule gwarantujące bezwarunkową wypłatę na rzecz Zamawiającego w przypadku wystąpienia okoliczności wymienionych w art. 46 ust. 4a i ust. 5 ustawy. 6. Wadium w innej formie niż pieniądz, należy złożyć w formie oryginału w Wydziale Organizacyjno-Administracyjnym , w siedzibie Zamawiającego, a kserokopię potwierdzoną za </w:t>
      </w:r>
      <w:proofErr w:type="spellStart"/>
      <w:r w:rsidRPr="00BB217C">
        <w:rPr>
          <w:rFonts w:ascii="Times New Roman" w:eastAsia="Times New Roman" w:hAnsi="Times New Roman" w:cs="Times New Roman"/>
          <w:sz w:val="24"/>
          <w:szCs w:val="24"/>
          <w:lang w:eastAsia="pl-PL"/>
        </w:rPr>
        <w:t>zgodnośc</w:t>
      </w:r>
      <w:proofErr w:type="spellEnd"/>
      <w:r w:rsidRPr="00BB217C">
        <w:rPr>
          <w:rFonts w:ascii="Times New Roman" w:eastAsia="Times New Roman" w:hAnsi="Times New Roman" w:cs="Times New Roman"/>
          <w:sz w:val="24"/>
          <w:szCs w:val="24"/>
          <w:lang w:eastAsia="pl-PL"/>
        </w:rPr>
        <w:t xml:space="preserve"> z oryginałem przez osoby uprawnione do składania oświadczeń woli w imieniu Wykonawcy, należy dołączyć do oferty. 7. Zamawiający zwróci wadium zgodnie z </w:t>
      </w:r>
      <w:proofErr w:type="spellStart"/>
      <w:r w:rsidRPr="00BB217C">
        <w:rPr>
          <w:rFonts w:ascii="Times New Roman" w:eastAsia="Times New Roman" w:hAnsi="Times New Roman" w:cs="Times New Roman"/>
          <w:sz w:val="24"/>
          <w:szCs w:val="24"/>
          <w:lang w:eastAsia="pl-PL"/>
        </w:rPr>
        <w:t>atr</w:t>
      </w:r>
      <w:proofErr w:type="spellEnd"/>
      <w:r w:rsidRPr="00BB217C">
        <w:rPr>
          <w:rFonts w:ascii="Times New Roman" w:eastAsia="Times New Roman" w:hAnsi="Times New Roman" w:cs="Times New Roman"/>
          <w:sz w:val="24"/>
          <w:szCs w:val="24"/>
          <w:lang w:eastAsia="pl-PL"/>
        </w:rPr>
        <w:t xml:space="preserve">. 46 ustawy </w:t>
      </w:r>
      <w:proofErr w:type="spellStart"/>
      <w:r w:rsidRPr="00BB217C">
        <w:rPr>
          <w:rFonts w:ascii="Times New Roman" w:eastAsia="Times New Roman" w:hAnsi="Times New Roman" w:cs="Times New Roman"/>
          <w:sz w:val="24"/>
          <w:szCs w:val="24"/>
          <w:lang w:eastAsia="pl-PL"/>
        </w:rPr>
        <w:t>Pzp</w:t>
      </w:r>
      <w:proofErr w:type="spellEnd"/>
      <w:r w:rsidRPr="00BB217C">
        <w:rPr>
          <w:rFonts w:ascii="Times New Roman" w:eastAsia="Times New Roman" w:hAnsi="Times New Roman" w:cs="Times New Roman"/>
          <w:sz w:val="24"/>
          <w:szCs w:val="24"/>
          <w:lang w:eastAsia="pl-PL"/>
        </w:rPr>
        <w:t xml:space="preserve">. </w:t>
      </w:r>
    </w:p>
    <w:p w14:paraId="2C6B8372"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IV.1.3) Przewiduje się udzielenie zaliczek na poczet wykonania zamówienia:</w:t>
      </w:r>
      <w:r w:rsidRPr="00BB217C">
        <w:rPr>
          <w:rFonts w:ascii="Times New Roman" w:eastAsia="Times New Roman" w:hAnsi="Times New Roman" w:cs="Times New Roman"/>
          <w:sz w:val="24"/>
          <w:szCs w:val="24"/>
          <w:lang w:eastAsia="pl-PL"/>
        </w:rPr>
        <w:t xml:space="preserve"> </w:t>
      </w:r>
    </w:p>
    <w:p w14:paraId="339E722C"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t xml:space="preserve">Należy podać informacje na temat udzielania zaliczek: </w:t>
      </w:r>
      <w:r w:rsidRPr="00BB217C">
        <w:rPr>
          <w:rFonts w:ascii="Times New Roman" w:eastAsia="Times New Roman" w:hAnsi="Times New Roman" w:cs="Times New Roman"/>
          <w:sz w:val="24"/>
          <w:szCs w:val="24"/>
          <w:lang w:eastAsia="pl-PL"/>
        </w:rPr>
        <w:br/>
      </w:r>
    </w:p>
    <w:p w14:paraId="608EDFF1"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4321836"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217C">
        <w:rPr>
          <w:rFonts w:ascii="Times New Roman" w:eastAsia="Times New Roman" w:hAnsi="Times New Roman" w:cs="Times New Roman"/>
          <w:sz w:val="24"/>
          <w:szCs w:val="24"/>
          <w:lang w:eastAsia="pl-PL"/>
        </w:rPr>
        <w:br/>
        <w:t xml:space="preserve">Nie </w:t>
      </w:r>
      <w:r w:rsidRPr="00BB217C">
        <w:rPr>
          <w:rFonts w:ascii="Times New Roman" w:eastAsia="Times New Roman" w:hAnsi="Times New Roman" w:cs="Times New Roman"/>
          <w:sz w:val="24"/>
          <w:szCs w:val="24"/>
          <w:lang w:eastAsia="pl-PL"/>
        </w:rPr>
        <w:br/>
        <w:t xml:space="preserve">Informacje dodatkowe: </w:t>
      </w:r>
      <w:r w:rsidRPr="00BB217C">
        <w:rPr>
          <w:rFonts w:ascii="Times New Roman" w:eastAsia="Times New Roman" w:hAnsi="Times New Roman" w:cs="Times New Roman"/>
          <w:sz w:val="24"/>
          <w:szCs w:val="24"/>
          <w:lang w:eastAsia="pl-PL"/>
        </w:rPr>
        <w:br/>
      </w:r>
    </w:p>
    <w:p w14:paraId="70D7AC87"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IV.1.5.) Wymaga się złożenia oferty wariantowej: </w:t>
      </w:r>
    </w:p>
    <w:p w14:paraId="1D0299E0"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t xml:space="preserve">Dopuszcza się złożenie oferty wariantowej </w:t>
      </w:r>
      <w:r w:rsidRPr="00BB217C">
        <w:rPr>
          <w:rFonts w:ascii="Times New Roman" w:eastAsia="Times New Roman" w:hAnsi="Times New Roman" w:cs="Times New Roman"/>
          <w:sz w:val="24"/>
          <w:szCs w:val="24"/>
          <w:lang w:eastAsia="pl-PL"/>
        </w:rPr>
        <w:br/>
        <w:t xml:space="preserve">Nie </w:t>
      </w:r>
      <w:r w:rsidRPr="00BB217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217C">
        <w:rPr>
          <w:rFonts w:ascii="Times New Roman" w:eastAsia="Times New Roman" w:hAnsi="Times New Roman" w:cs="Times New Roman"/>
          <w:sz w:val="24"/>
          <w:szCs w:val="24"/>
          <w:lang w:eastAsia="pl-PL"/>
        </w:rPr>
        <w:br/>
      </w:r>
    </w:p>
    <w:p w14:paraId="07D5F055"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571AB12"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Liczba wykonawców   </w:t>
      </w:r>
      <w:r w:rsidRPr="00BB217C">
        <w:rPr>
          <w:rFonts w:ascii="Times New Roman" w:eastAsia="Times New Roman" w:hAnsi="Times New Roman" w:cs="Times New Roman"/>
          <w:sz w:val="24"/>
          <w:szCs w:val="24"/>
          <w:lang w:eastAsia="pl-PL"/>
        </w:rPr>
        <w:br/>
        <w:t xml:space="preserve">Przewidywana minimalna liczba wykonawców </w:t>
      </w:r>
      <w:r w:rsidRPr="00BB217C">
        <w:rPr>
          <w:rFonts w:ascii="Times New Roman" w:eastAsia="Times New Roman" w:hAnsi="Times New Roman" w:cs="Times New Roman"/>
          <w:sz w:val="24"/>
          <w:szCs w:val="24"/>
          <w:lang w:eastAsia="pl-PL"/>
        </w:rPr>
        <w:br/>
        <w:t xml:space="preserve">Maksymalna liczba wykonawców   </w:t>
      </w:r>
      <w:r w:rsidRPr="00BB217C">
        <w:rPr>
          <w:rFonts w:ascii="Times New Roman" w:eastAsia="Times New Roman" w:hAnsi="Times New Roman" w:cs="Times New Roman"/>
          <w:sz w:val="24"/>
          <w:szCs w:val="24"/>
          <w:lang w:eastAsia="pl-PL"/>
        </w:rPr>
        <w:br/>
        <w:t xml:space="preserve">Kryteria selekcji wykonawców: </w:t>
      </w:r>
      <w:r w:rsidRPr="00BB217C">
        <w:rPr>
          <w:rFonts w:ascii="Times New Roman" w:eastAsia="Times New Roman" w:hAnsi="Times New Roman" w:cs="Times New Roman"/>
          <w:sz w:val="24"/>
          <w:szCs w:val="24"/>
          <w:lang w:eastAsia="pl-PL"/>
        </w:rPr>
        <w:br/>
      </w:r>
    </w:p>
    <w:p w14:paraId="64BCA23C"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IV.1.7) Informacje na temat umowy ramowej lub dynamicznego systemu zakupów: </w:t>
      </w:r>
    </w:p>
    <w:p w14:paraId="33A8C9B0"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Umowa ramowa będzie zawarta: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Czy przewiduje się ograniczenie liczby uczestników umowy ramowej: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Przewidziana maksymalna liczba uczestników umowy ramowej: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Informacje dodatkowe: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Zamówienie obejmuje ustanowienie dynamicznego systemu zakupów: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Informacje dodatkowe: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217C">
        <w:rPr>
          <w:rFonts w:ascii="Times New Roman" w:eastAsia="Times New Roman" w:hAnsi="Times New Roman" w:cs="Times New Roman"/>
          <w:sz w:val="24"/>
          <w:szCs w:val="24"/>
          <w:lang w:eastAsia="pl-PL"/>
        </w:rPr>
        <w:br/>
      </w:r>
    </w:p>
    <w:p w14:paraId="6D4E425F"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IV.1.8) Aukcja elektroniczna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Przewidziane jest przeprowadzenie aukcji elektronicznej </w:t>
      </w:r>
      <w:r w:rsidRPr="00BB217C">
        <w:rPr>
          <w:rFonts w:ascii="Times New Roman" w:eastAsia="Times New Roman" w:hAnsi="Times New Roman" w:cs="Times New Roman"/>
          <w:i/>
          <w:iCs/>
          <w:sz w:val="24"/>
          <w:szCs w:val="24"/>
          <w:lang w:eastAsia="pl-PL"/>
        </w:rPr>
        <w:t xml:space="preserve">(przetarg nieograniczony, przetarg ograniczony, negocjacje z ogłoszeniem) </w:t>
      </w:r>
      <w:r w:rsidRPr="00BB217C">
        <w:rPr>
          <w:rFonts w:ascii="Times New Roman" w:eastAsia="Times New Roman" w:hAnsi="Times New Roman" w:cs="Times New Roman"/>
          <w:sz w:val="24"/>
          <w:szCs w:val="24"/>
          <w:lang w:eastAsia="pl-PL"/>
        </w:rPr>
        <w:t xml:space="preserve">Nie </w:t>
      </w:r>
      <w:r w:rsidRPr="00BB217C">
        <w:rPr>
          <w:rFonts w:ascii="Times New Roman" w:eastAsia="Times New Roman" w:hAnsi="Times New Roman" w:cs="Times New Roman"/>
          <w:sz w:val="24"/>
          <w:szCs w:val="24"/>
          <w:lang w:eastAsia="pl-PL"/>
        </w:rPr>
        <w:br/>
        <w:t xml:space="preserve">Należy podać adres strony internetowej, na której aukcja będzie prowadzona: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217C">
        <w:rPr>
          <w:rFonts w:ascii="Times New Roman" w:eastAsia="Times New Roman" w:hAnsi="Times New Roman" w:cs="Times New Roman"/>
          <w:sz w:val="24"/>
          <w:szCs w:val="24"/>
          <w:lang w:eastAsia="pl-PL"/>
        </w:rPr>
        <w:br/>
        <w:t xml:space="preserve">Informacje dotyczące przebiegu aukcji elektronicznej: </w:t>
      </w:r>
      <w:r w:rsidRPr="00BB217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217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217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217C">
        <w:rPr>
          <w:rFonts w:ascii="Times New Roman" w:eastAsia="Times New Roman" w:hAnsi="Times New Roman" w:cs="Times New Roman"/>
          <w:sz w:val="24"/>
          <w:szCs w:val="24"/>
          <w:lang w:eastAsia="pl-PL"/>
        </w:rPr>
        <w:br/>
        <w:t xml:space="preserve">Informacje o liczbie etapów aukcji elektronicznej i czasie ich trwania: </w:t>
      </w:r>
    </w:p>
    <w:p w14:paraId="6E5523C1"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t xml:space="preserve">Czas trwania: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217C">
        <w:rPr>
          <w:rFonts w:ascii="Times New Roman" w:eastAsia="Times New Roman" w:hAnsi="Times New Roman" w:cs="Times New Roman"/>
          <w:sz w:val="24"/>
          <w:szCs w:val="24"/>
          <w:lang w:eastAsia="pl-PL"/>
        </w:rPr>
        <w:br/>
        <w:t xml:space="preserve">Warunki zamknięcia aukcji elektronicznej: </w:t>
      </w:r>
      <w:r w:rsidRPr="00BB217C">
        <w:rPr>
          <w:rFonts w:ascii="Times New Roman" w:eastAsia="Times New Roman" w:hAnsi="Times New Roman" w:cs="Times New Roman"/>
          <w:sz w:val="24"/>
          <w:szCs w:val="24"/>
          <w:lang w:eastAsia="pl-PL"/>
        </w:rPr>
        <w:br/>
      </w:r>
    </w:p>
    <w:p w14:paraId="53499D05"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IV.2) KRYTERIA OCENY OFERT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IV.2.1) Kryteria oceny ofert: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IV.2.2) Kryteria</w:t>
      </w:r>
      <w:r w:rsidRPr="00BB217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9"/>
        <w:gridCol w:w="1016"/>
      </w:tblGrid>
      <w:tr w:rsidR="00BB217C" w:rsidRPr="00BB217C" w14:paraId="3F33CD0A"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4A19B709"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FB586"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Znaczenie</w:t>
            </w:r>
          </w:p>
        </w:tc>
      </w:tr>
      <w:tr w:rsidR="00BB217C" w:rsidRPr="00BB217C" w14:paraId="6D620116"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414DE009"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88638"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60,00</w:t>
            </w:r>
          </w:p>
        </w:tc>
      </w:tr>
      <w:tr w:rsidR="00BB217C" w:rsidRPr="00BB217C" w14:paraId="7086D8F5" w14:textId="77777777" w:rsidTr="00BB217C">
        <w:tc>
          <w:tcPr>
            <w:tcW w:w="0" w:type="auto"/>
            <w:tcBorders>
              <w:top w:val="single" w:sz="6" w:space="0" w:color="000000"/>
              <w:left w:val="single" w:sz="6" w:space="0" w:color="000000"/>
              <w:bottom w:val="single" w:sz="6" w:space="0" w:color="000000"/>
              <w:right w:val="single" w:sz="6" w:space="0" w:color="000000"/>
            </w:tcBorders>
            <w:vAlign w:val="center"/>
            <w:hideMark/>
          </w:tcPr>
          <w:p w14:paraId="63D094AA"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okres gwarancji dla robót 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41858"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40,00</w:t>
            </w:r>
          </w:p>
        </w:tc>
      </w:tr>
    </w:tbl>
    <w:p w14:paraId="003E2BEA"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217C">
        <w:rPr>
          <w:rFonts w:ascii="Times New Roman" w:eastAsia="Times New Roman" w:hAnsi="Times New Roman" w:cs="Times New Roman"/>
          <w:b/>
          <w:bCs/>
          <w:sz w:val="24"/>
          <w:szCs w:val="24"/>
          <w:lang w:eastAsia="pl-PL"/>
        </w:rPr>
        <w:t>Pzp</w:t>
      </w:r>
      <w:proofErr w:type="spellEnd"/>
      <w:r w:rsidRPr="00BB217C">
        <w:rPr>
          <w:rFonts w:ascii="Times New Roman" w:eastAsia="Times New Roman" w:hAnsi="Times New Roman" w:cs="Times New Roman"/>
          <w:b/>
          <w:bCs/>
          <w:sz w:val="24"/>
          <w:szCs w:val="24"/>
          <w:lang w:eastAsia="pl-PL"/>
        </w:rPr>
        <w:t xml:space="preserve"> </w:t>
      </w:r>
      <w:r w:rsidRPr="00BB217C">
        <w:rPr>
          <w:rFonts w:ascii="Times New Roman" w:eastAsia="Times New Roman" w:hAnsi="Times New Roman" w:cs="Times New Roman"/>
          <w:sz w:val="24"/>
          <w:szCs w:val="24"/>
          <w:lang w:eastAsia="pl-PL"/>
        </w:rPr>
        <w:t xml:space="preserve">(przetarg nieograniczony) </w:t>
      </w:r>
      <w:r w:rsidRPr="00BB217C">
        <w:rPr>
          <w:rFonts w:ascii="Times New Roman" w:eastAsia="Times New Roman" w:hAnsi="Times New Roman" w:cs="Times New Roman"/>
          <w:sz w:val="24"/>
          <w:szCs w:val="24"/>
          <w:lang w:eastAsia="pl-PL"/>
        </w:rPr>
        <w:br/>
        <w:t xml:space="preserve">Nie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IV.3) Negocjacje z ogłoszeniem, dialog konkurencyjny, partnerstwo innowacyjne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IV.3.1) Informacje na temat negocjacji z ogłoszeniem</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Minimalne wymagania, które muszą spełniać wszystkie oferty: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217C">
        <w:rPr>
          <w:rFonts w:ascii="Times New Roman" w:eastAsia="Times New Roman" w:hAnsi="Times New Roman" w:cs="Times New Roman"/>
          <w:sz w:val="24"/>
          <w:szCs w:val="24"/>
          <w:lang w:eastAsia="pl-PL"/>
        </w:rPr>
        <w:br/>
        <w:t xml:space="preserve">Przewidziany jest podział negocjacji na etapy w celu ograniczenia liczby ofert: </w:t>
      </w:r>
      <w:r w:rsidRPr="00BB217C">
        <w:rPr>
          <w:rFonts w:ascii="Times New Roman" w:eastAsia="Times New Roman" w:hAnsi="Times New Roman" w:cs="Times New Roman"/>
          <w:sz w:val="24"/>
          <w:szCs w:val="24"/>
          <w:lang w:eastAsia="pl-PL"/>
        </w:rPr>
        <w:br/>
        <w:t xml:space="preserve">Należy podać informacje na temat etapów negocjacji (w tym liczbę etapów):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Informacje dodatkowe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IV.3.2) Informacje na temat dialogu konkurencyjnego</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Wstępny harmonogram postępowania: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Podział dialogu na etapy w celu ograniczenia liczby rozwiązań: </w:t>
      </w:r>
      <w:r w:rsidRPr="00BB217C">
        <w:rPr>
          <w:rFonts w:ascii="Times New Roman" w:eastAsia="Times New Roman" w:hAnsi="Times New Roman" w:cs="Times New Roman"/>
          <w:sz w:val="24"/>
          <w:szCs w:val="24"/>
          <w:lang w:eastAsia="pl-PL"/>
        </w:rPr>
        <w:br/>
        <w:t xml:space="preserve">Należy podać informacje na temat etapów dialogu: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Informacje dodatkowe: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IV.3.3) Informacje na temat partnerstwa innowacyjnego</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Informacje dodatkowe: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IV.4) Licytacja elektroniczna </w:t>
      </w:r>
      <w:r w:rsidRPr="00BB217C">
        <w:rPr>
          <w:rFonts w:ascii="Times New Roman" w:eastAsia="Times New Roman" w:hAnsi="Times New Roman" w:cs="Times New Roman"/>
          <w:sz w:val="24"/>
          <w:szCs w:val="24"/>
          <w:lang w:eastAsia="pl-PL"/>
        </w:rPr>
        <w:br/>
        <w:t xml:space="preserve">Adres strony internetowej, na której będzie prowadzona licytacja elektroniczna: </w:t>
      </w:r>
    </w:p>
    <w:p w14:paraId="6C275BB0"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CF56B2C"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E1D3EFE"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3065F1B"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Informacje o liczbie etapów licytacji elektronicznej i czasie ich trwania: </w:t>
      </w:r>
    </w:p>
    <w:p w14:paraId="167B5791"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Czas trwania: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4DB1777"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Termin składania wniosków o dopuszczenie do udziału w licytacji elektronicznej: </w:t>
      </w:r>
      <w:r w:rsidRPr="00BB217C">
        <w:rPr>
          <w:rFonts w:ascii="Times New Roman" w:eastAsia="Times New Roman" w:hAnsi="Times New Roman" w:cs="Times New Roman"/>
          <w:sz w:val="24"/>
          <w:szCs w:val="24"/>
          <w:lang w:eastAsia="pl-PL"/>
        </w:rPr>
        <w:br/>
        <w:t xml:space="preserve">Data: godzina: </w:t>
      </w:r>
      <w:r w:rsidRPr="00BB217C">
        <w:rPr>
          <w:rFonts w:ascii="Times New Roman" w:eastAsia="Times New Roman" w:hAnsi="Times New Roman" w:cs="Times New Roman"/>
          <w:sz w:val="24"/>
          <w:szCs w:val="24"/>
          <w:lang w:eastAsia="pl-PL"/>
        </w:rPr>
        <w:br/>
        <w:t xml:space="preserve">Termin otwarcia licytacji elektronicznej: </w:t>
      </w:r>
    </w:p>
    <w:p w14:paraId="341FF624"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t xml:space="preserve">Termin i warunki zamknięcia licytacji elektronicznej: </w:t>
      </w:r>
    </w:p>
    <w:p w14:paraId="4932889D"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2AFB817"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t xml:space="preserve">Wymagania dotyczące zabezpieczenia należytego wykonania umowy: </w:t>
      </w:r>
    </w:p>
    <w:p w14:paraId="1A362805"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sz w:val="24"/>
          <w:szCs w:val="24"/>
          <w:lang w:eastAsia="pl-PL"/>
        </w:rPr>
        <w:br/>
        <w:t xml:space="preserve">Informacje dodatkowe: </w:t>
      </w:r>
    </w:p>
    <w:p w14:paraId="2AA9FD3E" w14:textId="63A738D2" w:rsidR="00BB217C" w:rsidRPr="00BB217C" w:rsidRDefault="00BB217C" w:rsidP="00BB217C">
      <w:pPr>
        <w:spacing w:after="0" w:line="240" w:lineRule="auto"/>
        <w:rPr>
          <w:rFonts w:ascii="Times New Roman" w:eastAsia="Times New Roman" w:hAnsi="Times New Roman" w:cs="Times New Roman"/>
          <w:sz w:val="24"/>
          <w:szCs w:val="24"/>
          <w:lang w:eastAsia="pl-PL"/>
        </w:rPr>
      </w:pPr>
      <w:r w:rsidRPr="00BB217C">
        <w:rPr>
          <w:rFonts w:ascii="Times New Roman" w:eastAsia="Times New Roman" w:hAnsi="Times New Roman" w:cs="Times New Roman"/>
          <w:b/>
          <w:bCs/>
          <w:sz w:val="24"/>
          <w:szCs w:val="24"/>
          <w:lang w:eastAsia="pl-PL"/>
        </w:rPr>
        <w:t>IV.5) ZMIANA UMOWY</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217C">
        <w:rPr>
          <w:rFonts w:ascii="Times New Roman" w:eastAsia="Times New Roman" w:hAnsi="Times New Roman" w:cs="Times New Roman"/>
          <w:sz w:val="24"/>
          <w:szCs w:val="24"/>
          <w:lang w:eastAsia="pl-PL"/>
        </w:rPr>
        <w:t xml:space="preserve"> Tak </w:t>
      </w:r>
      <w:r w:rsidRPr="00BB217C">
        <w:rPr>
          <w:rFonts w:ascii="Times New Roman" w:eastAsia="Times New Roman" w:hAnsi="Times New Roman" w:cs="Times New Roman"/>
          <w:sz w:val="24"/>
          <w:szCs w:val="24"/>
          <w:lang w:eastAsia="pl-PL"/>
        </w:rPr>
        <w:br/>
        <w:t xml:space="preserve">Należy wskazać zakres, charakter zmian oraz warunki wprowadzenia zmian: </w:t>
      </w:r>
      <w:r w:rsidRPr="00BB217C">
        <w:rPr>
          <w:rFonts w:ascii="Times New Roman" w:eastAsia="Times New Roman" w:hAnsi="Times New Roman" w:cs="Times New Roman"/>
          <w:sz w:val="24"/>
          <w:szCs w:val="24"/>
          <w:lang w:eastAsia="pl-PL"/>
        </w:rPr>
        <w:br/>
        <w:t xml:space="preserve">1. Zamawiający przewiduje możliwość zmian postanowień zawartej umowy w stosunku do treści złożonej oferty, na podstawie, której dokonano wyboru Wykonawcy w zakresie: 1) wysokości wynagrodzenia Wykonawcy, o którym mowa w § 19 pkt 1 umowy, w przypadku zmiany stawki podatku od towarów i usług. 2) W przypadku zmiany, o której mowa w </w:t>
      </w:r>
      <w:proofErr w:type="spellStart"/>
      <w:r w:rsidRPr="00BB217C">
        <w:rPr>
          <w:rFonts w:ascii="Times New Roman" w:eastAsia="Times New Roman" w:hAnsi="Times New Roman" w:cs="Times New Roman"/>
          <w:sz w:val="24"/>
          <w:szCs w:val="24"/>
          <w:lang w:eastAsia="pl-PL"/>
        </w:rPr>
        <w:t>ppkt</w:t>
      </w:r>
      <w:proofErr w:type="spellEnd"/>
      <w:r w:rsidRPr="00BB217C">
        <w:rPr>
          <w:rFonts w:ascii="Times New Roman" w:eastAsia="Times New Roman" w:hAnsi="Times New Roman" w:cs="Times New Roman"/>
          <w:sz w:val="24"/>
          <w:szCs w:val="24"/>
          <w:lang w:eastAsia="pl-PL"/>
        </w:rPr>
        <w:t xml:space="preserve"> 1) wartość netto wynagrodzenia Wykonawcy nie zmieni się, a wartość wynagrodzenia brutto zostanie wyliczona na podstawie nowych, obowiązujących przepisów. 2. Zamawiający przewiduje ponadto możliwość zmiany umowy w zakresie: 1) zmiany osób przewidzianych do realizacji zamówienia przez Wykonawcę, w przypadku nieprzewidzianych zdarzeń losowych m.in. takich jak: śmierć, choroba, ustanie stosunku pracy, zmiana zakresu obowiązków, nienależyte wykonywanie obowiązków, pod warunkiem, że osoby nowo zaproponowane będą posiadały takie same kwalifikacje, jak osoby wskazane w umowie, 2) podwykonawstwa – wyłącznie za uprzednią zgodą Zamawiającego, z zastrzeżeniem posiadania przez tych podwykonawców kwalifikacji i doświadczenia, określonych w SIWZ (dotyczy przypadku, w którym Wykonawca posługuje się potencjałem podwykonawców): a) powierzenia podwykonawcom innej części przedmiotu umowy , niż wskazana w ofercie Wykonawcy, b) powierzenia podwykonawcom części robót, mimo oświadczenia o samodzielnej realizacji zamówienia złożonego przez Wykonawcę w ofercie, 3) zmiany inspektorów nadzoru wskazanych w umowie przez Zamawiającego, 4) zastosowania materiałów i technologii innych niż określone w umowie, pod warunkiem, że ich parametry techniczne i jakościowe nie będą gorsze niż wskazane w umowie; zmiana wymaga zgody obu Stron, przy udziale Inwestora Zast</w:t>
      </w:r>
      <w:r>
        <w:rPr>
          <w:rFonts w:ascii="Times New Roman" w:eastAsia="Times New Roman" w:hAnsi="Times New Roman" w:cs="Times New Roman"/>
          <w:sz w:val="24"/>
          <w:szCs w:val="24"/>
          <w:lang w:eastAsia="pl-PL"/>
        </w:rPr>
        <w:t>ę</w:t>
      </w:r>
      <w:r w:rsidRPr="00BB217C">
        <w:rPr>
          <w:rFonts w:ascii="Times New Roman" w:eastAsia="Times New Roman" w:hAnsi="Times New Roman" w:cs="Times New Roman"/>
          <w:sz w:val="24"/>
          <w:szCs w:val="24"/>
          <w:lang w:eastAsia="pl-PL"/>
        </w:rPr>
        <w:t xml:space="preserve">pczego , 5) przyczyn niezależnych od stron tj. siły wyższej, wystąpienia opóźnienia w wydawaniu decyzji wydawanych przez właściwe organy, wystąpienia opóźniania w wykonywaniu określonych czynności czy ich zaniechania przez właściwe organy administracji państwowej, które nie są zawinione przez Wykonawcę. 3. Zmiany terminu wykonania umowy, w sytuacji gdyby wystąpiły okoliczności powodujące, że wykonanie umowy nie jest możliwe w terminie, o którym mowa w § 7 pkt 3 z uwagi na: 1) zawieszenie prac przez Zamawiającego, 2) konieczność wykonania dodatkowych badań i ekspertyz wynikłych w trakcie realizacji robót budowlanych, których nie można było przewidzieć przed przystąpieniem do prac, 3) siłę wyższą (w tym awaria systemów zasilania obiektu w media, pożar, zalanie). 4. Opóźnienia, o których mowa w pkt 3 muszą być udokumentowane stosownymi protokołami podpisanymi przez kierownika budowy i kierownika robót, Inwestora Zastępczego oraz zaakceptowane przez Zamawiającego. 5. W przedstawionych w pkt 3 przypadkach wystąpienia opóźnień, strony ustalą nowe terminy, z tym że maksymalny okres przesunięcia terminu zakończenia realizacji przedmiotu zamówienia równy będzie okresowi przerwy lub postoju. 6. Pozostałe zmiany a) rezygnacja przez Zamawiającego z realizacji części przedmiotu umowy. W takim przypadku wynagrodzenie przysługujące Wykonawcy zostanie pomniejszone, przy czym Zamawiający zapłaci za wszystkie wykonane roboty oraz udokumentowane koszty, które Wykonawca poniósł w związku z wynikającymi z umowy planowanymi kosztami, b) w następstwie okoliczności, których nie można było przewidzieć w chwili zawierania umowy niezależnych od Zamawiającego i Wykonawcy, skutkujących niemożliwością prowadzenia robót, c) zmiany powszechnie obowiązujących przepisów prawa w zakresie mającym wpływ na realizację przedmiotu umowy, d) w przypadku zmian formalno-organizacyjnych. 7. Wszelkie zmiany i uzupełnienia treści umowy winny zostać dokonane wyłącznie w formie aneksu podpisanego przez obie strony, pod rygorem nieważności. 8. Nie stanowi zmiany umowy w rozumieniu art. 144 ustawy Prawo zamówień publicznych: zmiana danych teleadresowych. Zmiana, o której mowa w zdaniu pierwszym wymaga jedynie niezwłocznego pisemnego powiadomienia drugiej strony.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IV.6) INFORMACJE ADMINISTRACYJNE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IV.6.1) Sposób udostępniania informacji o charakterze poufnym </w:t>
      </w:r>
      <w:r w:rsidRPr="00BB217C">
        <w:rPr>
          <w:rFonts w:ascii="Times New Roman" w:eastAsia="Times New Roman" w:hAnsi="Times New Roman" w:cs="Times New Roman"/>
          <w:i/>
          <w:iCs/>
          <w:sz w:val="24"/>
          <w:szCs w:val="24"/>
          <w:lang w:eastAsia="pl-PL"/>
        </w:rPr>
        <w:t xml:space="preserve">(jeżeli dotyczy):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Środki służące ochronie informacji o charakterze poufnym</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217C">
        <w:rPr>
          <w:rFonts w:ascii="Times New Roman" w:eastAsia="Times New Roman" w:hAnsi="Times New Roman" w:cs="Times New Roman"/>
          <w:sz w:val="24"/>
          <w:szCs w:val="24"/>
          <w:lang w:eastAsia="pl-PL"/>
        </w:rPr>
        <w:br/>
        <w:t xml:space="preserve">Data: 18.01.2021, godzina: 12:30, </w:t>
      </w:r>
      <w:r w:rsidRPr="00BB217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217C">
        <w:rPr>
          <w:rFonts w:ascii="Times New Roman" w:eastAsia="Times New Roman" w:hAnsi="Times New Roman" w:cs="Times New Roman"/>
          <w:sz w:val="24"/>
          <w:szCs w:val="24"/>
          <w:lang w:eastAsia="pl-PL"/>
        </w:rPr>
        <w:br/>
        <w:t xml:space="preserve">Nie </w:t>
      </w:r>
      <w:r w:rsidRPr="00BB217C">
        <w:rPr>
          <w:rFonts w:ascii="Times New Roman" w:eastAsia="Times New Roman" w:hAnsi="Times New Roman" w:cs="Times New Roman"/>
          <w:sz w:val="24"/>
          <w:szCs w:val="24"/>
          <w:lang w:eastAsia="pl-PL"/>
        </w:rPr>
        <w:br/>
        <w:t xml:space="preserve">Wskazać powody: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217C">
        <w:rPr>
          <w:rFonts w:ascii="Times New Roman" w:eastAsia="Times New Roman" w:hAnsi="Times New Roman" w:cs="Times New Roman"/>
          <w:sz w:val="24"/>
          <w:szCs w:val="24"/>
          <w:lang w:eastAsia="pl-PL"/>
        </w:rPr>
        <w:br/>
        <w:t xml:space="preserve">&gt; polski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 xml:space="preserve">IV.6.3) Termin związania ofertą: </w:t>
      </w:r>
      <w:r w:rsidRPr="00BB217C">
        <w:rPr>
          <w:rFonts w:ascii="Times New Roman" w:eastAsia="Times New Roman" w:hAnsi="Times New Roman" w:cs="Times New Roman"/>
          <w:sz w:val="24"/>
          <w:szCs w:val="24"/>
          <w:lang w:eastAsia="pl-PL"/>
        </w:rPr>
        <w:t xml:space="preserve">do: okres w dniach: 30 (od ostatecznego terminu składania ofert)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r w:rsidRPr="00BB217C">
        <w:rPr>
          <w:rFonts w:ascii="Times New Roman" w:eastAsia="Times New Roman" w:hAnsi="Times New Roman" w:cs="Times New Roman"/>
          <w:b/>
          <w:bCs/>
          <w:sz w:val="24"/>
          <w:szCs w:val="24"/>
          <w:lang w:eastAsia="pl-PL"/>
        </w:rPr>
        <w:t>IV.6.5) Informacje dodatkowe:</w:t>
      </w:r>
      <w:r w:rsidRPr="00BB217C">
        <w:rPr>
          <w:rFonts w:ascii="Times New Roman" w:eastAsia="Times New Roman" w:hAnsi="Times New Roman" w:cs="Times New Roman"/>
          <w:sz w:val="24"/>
          <w:szCs w:val="24"/>
          <w:lang w:eastAsia="pl-PL"/>
        </w:rPr>
        <w:t xml:space="preserve"> </w:t>
      </w:r>
      <w:r w:rsidRPr="00BB217C">
        <w:rPr>
          <w:rFonts w:ascii="Times New Roman" w:eastAsia="Times New Roman" w:hAnsi="Times New Roman" w:cs="Times New Roman"/>
          <w:sz w:val="24"/>
          <w:szCs w:val="24"/>
          <w:lang w:eastAsia="pl-PL"/>
        </w:rPr>
        <w:br/>
      </w:r>
    </w:p>
    <w:p w14:paraId="5664FA8E" w14:textId="3A099C18" w:rsidR="00BB217C" w:rsidRDefault="00BB217C" w:rsidP="00BB217C">
      <w:pPr>
        <w:spacing w:after="0" w:line="240" w:lineRule="auto"/>
        <w:jc w:val="center"/>
        <w:rPr>
          <w:rFonts w:ascii="Times New Roman" w:eastAsia="Times New Roman" w:hAnsi="Times New Roman" w:cs="Times New Roman"/>
          <w:sz w:val="24"/>
          <w:szCs w:val="24"/>
          <w:u w:val="single"/>
          <w:lang w:eastAsia="pl-PL"/>
        </w:rPr>
      </w:pPr>
      <w:r w:rsidRPr="00BB217C">
        <w:rPr>
          <w:rFonts w:ascii="Times New Roman" w:eastAsia="Times New Roman" w:hAnsi="Times New Roman" w:cs="Times New Roman"/>
          <w:sz w:val="24"/>
          <w:szCs w:val="24"/>
          <w:u w:val="single"/>
          <w:lang w:eastAsia="pl-PL"/>
        </w:rPr>
        <w:t xml:space="preserve">ZAŁĄCZNIK I - INFORMACJE DOTYCZĄCE OFERT CZĘŚCIOWYCH </w:t>
      </w:r>
    </w:p>
    <w:p w14:paraId="1DB60649" w14:textId="6B1BCF85" w:rsidR="00BB217C" w:rsidRDefault="00BB217C" w:rsidP="00BB217C">
      <w:pPr>
        <w:spacing w:after="0" w:line="240" w:lineRule="auto"/>
        <w:jc w:val="center"/>
        <w:rPr>
          <w:rFonts w:ascii="Times New Roman" w:eastAsia="Times New Roman" w:hAnsi="Times New Roman" w:cs="Times New Roman"/>
          <w:sz w:val="24"/>
          <w:szCs w:val="24"/>
          <w:u w:val="single"/>
          <w:lang w:eastAsia="pl-PL"/>
        </w:rPr>
      </w:pPr>
    </w:p>
    <w:p w14:paraId="24F51994" w14:textId="0645229B" w:rsidR="00BB217C" w:rsidRDefault="00BB217C" w:rsidP="00BB217C">
      <w:pPr>
        <w:spacing w:after="0" w:line="240" w:lineRule="auto"/>
        <w:jc w:val="center"/>
        <w:rPr>
          <w:rFonts w:ascii="Times New Roman" w:eastAsia="Times New Roman" w:hAnsi="Times New Roman" w:cs="Times New Roman"/>
          <w:sz w:val="24"/>
          <w:szCs w:val="24"/>
          <w:u w:val="single"/>
          <w:lang w:eastAsia="pl-PL"/>
        </w:rPr>
      </w:pPr>
    </w:p>
    <w:p w14:paraId="254D4A7C" w14:textId="77777777" w:rsidR="00BB217C" w:rsidRDefault="00BB217C" w:rsidP="00BB217C">
      <w:pPr>
        <w:spacing w:after="0" w:line="240" w:lineRule="auto"/>
        <w:jc w:val="center"/>
        <w:rPr>
          <w:rFonts w:ascii="Times New Roman" w:eastAsia="Times New Roman" w:hAnsi="Times New Roman" w:cs="Times New Roman"/>
          <w:sz w:val="24"/>
          <w:szCs w:val="24"/>
          <w:u w:val="single"/>
          <w:lang w:eastAsia="pl-PL"/>
        </w:rPr>
      </w:pPr>
    </w:p>
    <w:p w14:paraId="462116C3" w14:textId="7E72FF97" w:rsidR="00BB217C" w:rsidRDefault="00BB217C" w:rsidP="00BB217C">
      <w:pPr>
        <w:spacing w:after="0" w:line="240" w:lineRule="auto"/>
        <w:jc w:val="center"/>
        <w:rPr>
          <w:rFonts w:ascii="Times New Roman" w:eastAsia="Times New Roman" w:hAnsi="Times New Roman" w:cs="Times New Roman"/>
          <w:sz w:val="24"/>
          <w:szCs w:val="24"/>
          <w:u w:val="single"/>
          <w:lang w:eastAsia="pl-PL"/>
        </w:rPr>
      </w:pPr>
    </w:p>
    <w:p w14:paraId="3298CC92" w14:textId="4AD270FB" w:rsidR="00BB217C" w:rsidRPr="00640C67" w:rsidRDefault="00BB217C" w:rsidP="00BB217C">
      <w:pPr>
        <w:spacing w:after="0" w:line="240" w:lineRule="auto"/>
        <w:rPr>
          <w:rFonts w:ascii="Times New Roman" w:eastAsia="Times New Roman" w:hAnsi="Times New Roman" w:cs="Times New Roman"/>
          <w:sz w:val="24"/>
          <w:szCs w:val="24"/>
          <w:lang w:eastAsia="pl-PL"/>
        </w:rPr>
      </w:pPr>
      <w:r w:rsidRPr="00640C67">
        <w:rPr>
          <w:rFonts w:ascii="Times New Roman" w:eastAsia="Times New Roman" w:hAnsi="Times New Roman" w:cs="Times New Roman"/>
          <w:sz w:val="24"/>
          <w:szCs w:val="24"/>
          <w:lang w:eastAsia="pl-PL"/>
        </w:rPr>
        <w:t xml:space="preserve">Ogłoszenie zamieszczono na stronie </w:t>
      </w:r>
      <w:r>
        <w:rPr>
          <w:rFonts w:ascii="Times New Roman" w:eastAsia="Times New Roman" w:hAnsi="Times New Roman" w:cs="Times New Roman"/>
          <w:sz w:val="24"/>
          <w:szCs w:val="24"/>
          <w:lang w:eastAsia="pl-PL"/>
        </w:rPr>
        <w:t>internetowej Biblioteki</w:t>
      </w:r>
      <w:r w:rsidRPr="00640C67">
        <w:rPr>
          <w:rFonts w:ascii="Times New Roman" w:eastAsia="Times New Roman" w:hAnsi="Times New Roman" w:cs="Times New Roman"/>
          <w:sz w:val="24"/>
          <w:szCs w:val="24"/>
          <w:lang w:eastAsia="pl-PL"/>
        </w:rPr>
        <w:t xml:space="preserve"> oraz na tablicy ogłoszeń Zamawiającego od dnia </w:t>
      </w:r>
      <w:r>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640C67">
        <w:rPr>
          <w:rFonts w:ascii="Times New Roman" w:eastAsia="Times New Roman" w:hAnsi="Times New Roman" w:cs="Times New Roman"/>
          <w:sz w:val="24"/>
          <w:szCs w:val="24"/>
          <w:lang w:eastAsia="pl-PL"/>
        </w:rPr>
        <w:t>.2020</w:t>
      </w:r>
      <w:r>
        <w:rPr>
          <w:rFonts w:ascii="Times New Roman" w:eastAsia="Times New Roman" w:hAnsi="Times New Roman" w:cs="Times New Roman"/>
          <w:sz w:val="24"/>
          <w:szCs w:val="24"/>
          <w:lang w:eastAsia="pl-PL"/>
        </w:rPr>
        <w:t xml:space="preserve"> </w:t>
      </w:r>
      <w:r w:rsidRPr="00640C67">
        <w:rPr>
          <w:rFonts w:ascii="Times New Roman" w:eastAsia="Times New Roman" w:hAnsi="Times New Roman" w:cs="Times New Roman"/>
          <w:sz w:val="24"/>
          <w:szCs w:val="24"/>
          <w:lang w:eastAsia="pl-PL"/>
        </w:rPr>
        <w:t>r.</w:t>
      </w:r>
    </w:p>
    <w:p w14:paraId="1CC4525F" w14:textId="77777777" w:rsidR="00BB217C" w:rsidRPr="00BB217C" w:rsidRDefault="00BB217C" w:rsidP="00BB217C">
      <w:pPr>
        <w:spacing w:after="0" w:line="240" w:lineRule="auto"/>
        <w:jc w:val="center"/>
        <w:rPr>
          <w:rFonts w:ascii="Times New Roman" w:eastAsia="Times New Roman" w:hAnsi="Times New Roman" w:cs="Times New Roman"/>
          <w:sz w:val="24"/>
          <w:szCs w:val="24"/>
          <w:lang w:eastAsia="pl-PL"/>
        </w:rPr>
      </w:pPr>
    </w:p>
    <w:p w14:paraId="7AECFAEA"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p>
    <w:p w14:paraId="7062E156" w14:textId="77777777" w:rsidR="00BB217C" w:rsidRPr="00BB217C" w:rsidRDefault="00BB217C" w:rsidP="00BB217C">
      <w:pPr>
        <w:spacing w:after="0" w:line="240" w:lineRule="auto"/>
        <w:rPr>
          <w:rFonts w:ascii="Times New Roman" w:eastAsia="Times New Roman" w:hAnsi="Times New Roman" w:cs="Times New Roman"/>
          <w:sz w:val="24"/>
          <w:szCs w:val="24"/>
          <w:lang w:eastAsia="pl-PL"/>
        </w:rPr>
      </w:pPr>
    </w:p>
    <w:p w14:paraId="75D318E5" w14:textId="77777777" w:rsidR="00BB217C" w:rsidRDefault="00BB217C"/>
    <w:sectPr w:rsidR="00BB217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1D91A" w14:textId="77777777" w:rsidR="00C906F5" w:rsidRDefault="00C906F5" w:rsidP="00BB217C">
      <w:pPr>
        <w:spacing w:after="0" w:line="240" w:lineRule="auto"/>
      </w:pPr>
      <w:r>
        <w:separator/>
      </w:r>
    </w:p>
  </w:endnote>
  <w:endnote w:type="continuationSeparator" w:id="0">
    <w:p w14:paraId="5112B6EE" w14:textId="77777777" w:rsidR="00C906F5" w:rsidRDefault="00C906F5" w:rsidP="00BB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08B44" w14:textId="77777777" w:rsidR="00C906F5" w:rsidRDefault="00C906F5" w:rsidP="00BB217C">
      <w:pPr>
        <w:spacing w:after="0" w:line="240" w:lineRule="auto"/>
      </w:pPr>
      <w:r>
        <w:separator/>
      </w:r>
    </w:p>
  </w:footnote>
  <w:footnote w:type="continuationSeparator" w:id="0">
    <w:p w14:paraId="404C5A80" w14:textId="77777777" w:rsidR="00C906F5" w:rsidRDefault="00C906F5" w:rsidP="00BB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6EBF" w14:textId="2F23C008" w:rsidR="00BB217C" w:rsidRDefault="00BB217C">
    <w:pPr>
      <w:pStyle w:val="Nagwek"/>
    </w:pPr>
    <w:r w:rsidRPr="006070E5">
      <w:rPr>
        <w:noProof/>
      </w:rPr>
      <w:drawing>
        <wp:inline distT="0" distB="0" distL="0" distR="0" wp14:anchorId="42B88DF6" wp14:editId="02B32F21">
          <wp:extent cx="5072380" cy="448310"/>
          <wp:effectExtent l="0" t="0" r="0" b="8890"/>
          <wp:docPr id="1" name="Obraz 1" descr="C:\Users\figak\AppData\Local\Temp\Temp1_EFRR_od_1012018_korekta (3).zip\EFRR\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figak\AppData\Local\Temp\Temp1_EFRR_od_1012018_korekta (3).zip\EFRR\EFRR_kolor-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2380" cy="4483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7C"/>
    <w:rsid w:val="00BB217C"/>
    <w:rsid w:val="00C90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E569"/>
  <w15:chartTrackingRefBased/>
  <w15:docId w15:val="{FC8B7FE9-E9CE-4E49-8B21-00234618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17C"/>
  </w:style>
  <w:style w:type="paragraph" w:styleId="Stopka">
    <w:name w:val="footer"/>
    <w:basedOn w:val="Normalny"/>
    <w:link w:val="StopkaZnak"/>
    <w:uiPriority w:val="99"/>
    <w:unhideWhenUsed/>
    <w:rsid w:val="00BB2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593223">
      <w:bodyDiv w:val="1"/>
      <w:marLeft w:val="0"/>
      <w:marRight w:val="0"/>
      <w:marTop w:val="0"/>
      <w:marBottom w:val="0"/>
      <w:divBdr>
        <w:top w:val="none" w:sz="0" w:space="0" w:color="auto"/>
        <w:left w:val="none" w:sz="0" w:space="0" w:color="auto"/>
        <w:bottom w:val="none" w:sz="0" w:space="0" w:color="auto"/>
        <w:right w:val="none" w:sz="0" w:space="0" w:color="auto"/>
      </w:divBdr>
      <w:divsChild>
        <w:div w:id="783231683">
          <w:marLeft w:val="0"/>
          <w:marRight w:val="0"/>
          <w:marTop w:val="0"/>
          <w:marBottom w:val="0"/>
          <w:divBdr>
            <w:top w:val="none" w:sz="0" w:space="0" w:color="auto"/>
            <w:left w:val="none" w:sz="0" w:space="0" w:color="auto"/>
            <w:bottom w:val="none" w:sz="0" w:space="0" w:color="auto"/>
            <w:right w:val="none" w:sz="0" w:space="0" w:color="auto"/>
          </w:divBdr>
          <w:divsChild>
            <w:div w:id="714892981">
              <w:marLeft w:val="0"/>
              <w:marRight w:val="0"/>
              <w:marTop w:val="0"/>
              <w:marBottom w:val="0"/>
              <w:divBdr>
                <w:top w:val="none" w:sz="0" w:space="0" w:color="auto"/>
                <w:left w:val="none" w:sz="0" w:space="0" w:color="auto"/>
                <w:bottom w:val="none" w:sz="0" w:space="0" w:color="auto"/>
                <w:right w:val="none" w:sz="0" w:space="0" w:color="auto"/>
              </w:divBdr>
            </w:div>
            <w:div w:id="1352073331">
              <w:marLeft w:val="0"/>
              <w:marRight w:val="0"/>
              <w:marTop w:val="0"/>
              <w:marBottom w:val="0"/>
              <w:divBdr>
                <w:top w:val="none" w:sz="0" w:space="0" w:color="auto"/>
                <w:left w:val="none" w:sz="0" w:space="0" w:color="auto"/>
                <w:bottom w:val="none" w:sz="0" w:space="0" w:color="auto"/>
                <w:right w:val="none" w:sz="0" w:space="0" w:color="auto"/>
              </w:divBdr>
            </w:div>
            <w:div w:id="1195070289">
              <w:marLeft w:val="0"/>
              <w:marRight w:val="0"/>
              <w:marTop w:val="0"/>
              <w:marBottom w:val="0"/>
              <w:divBdr>
                <w:top w:val="none" w:sz="0" w:space="0" w:color="auto"/>
                <w:left w:val="none" w:sz="0" w:space="0" w:color="auto"/>
                <w:bottom w:val="none" w:sz="0" w:space="0" w:color="auto"/>
                <w:right w:val="none" w:sz="0" w:space="0" w:color="auto"/>
              </w:divBdr>
              <w:divsChild>
                <w:div w:id="951740875">
                  <w:marLeft w:val="0"/>
                  <w:marRight w:val="0"/>
                  <w:marTop w:val="0"/>
                  <w:marBottom w:val="0"/>
                  <w:divBdr>
                    <w:top w:val="none" w:sz="0" w:space="0" w:color="auto"/>
                    <w:left w:val="none" w:sz="0" w:space="0" w:color="auto"/>
                    <w:bottom w:val="none" w:sz="0" w:space="0" w:color="auto"/>
                    <w:right w:val="none" w:sz="0" w:space="0" w:color="auto"/>
                  </w:divBdr>
                </w:div>
              </w:divsChild>
            </w:div>
            <w:div w:id="133062343">
              <w:marLeft w:val="0"/>
              <w:marRight w:val="0"/>
              <w:marTop w:val="0"/>
              <w:marBottom w:val="0"/>
              <w:divBdr>
                <w:top w:val="none" w:sz="0" w:space="0" w:color="auto"/>
                <w:left w:val="none" w:sz="0" w:space="0" w:color="auto"/>
                <w:bottom w:val="none" w:sz="0" w:space="0" w:color="auto"/>
                <w:right w:val="none" w:sz="0" w:space="0" w:color="auto"/>
              </w:divBdr>
              <w:divsChild>
                <w:div w:id="1841119573">
                  <w:marLeft w:val="0"/>
                  <w:marRight w:val="0"/>
                  <w:marTop w:val="0"/>
                  <w:marBottom w:val="0"/>
                  <w:divBdr>
                    <w:top w:val="none" w:sz="0" w:space="0" w:color="auto"/>
                    <w:left w:val="none" w:sz="0" w:space="0" w:color="auto"/>
                    <w:bottom w:val="none" w:sz="0" w:space="0" w:color="auto"/>
                    <w:right w:val="none" w:sz="0" w:space="0" w:color="auto"/>
                  </w:divBdr>
                </w:div>
              </w:divsChild>
            </w:div>
            <w:div w:id="1205601247">
              <w:marLeft w:val="0"/>
              <w:marRight w:val="0"/>
              <w:marTop w:val="0"/>
              <w:marBottom w:val="0"/>
              <w:divBdr>
                <w:top w:val="none" w:sz="0" w:space="0" w:color="auto"/>
                <w:left w:val="none" w:sz="0" w:space="0" w:color="auto"/>
                <w:bottom w:val="none" w:sz="0" w:space="0" w:color="auto"/>
                <w:right w:val="none" w:sz="0" w:space="0" w:color="auto"/>
              </w:divBdr>
              <w:divsChild>
                <w:div w:id="472411184">
                  <w:marLeft w:val="0"/>
                  <w:marRight w:val="0"/>
                  <w:marTop w:val="0"/>
                  <w:marBottom w:val="0"/>
                  <w:divBdr>
                    <w:top w:val="none" w:sz="0" w:space="0" w:color="auto"/>
                    <w:left w:val="none" w:sz="0" w:space="0" w:color="auto"/>
                    <w:bottom w:val="none" w:sz="0" w:space="0" w:color="auto"/>
                    <w:right w:val="none" w:sz="0" w:space="0" w:color="auto"/>
                  </w:divBdr>
                </w:div>
                <w:div w:id="322902271">
                  <w:marLeft w:val="0"/>
                  <w:marRight w:val="0"/>
                  <w:marTop w:val="0"/>
                  <w:marBottom w:val="0"/>
                  <w:divBdr>
                    <w:top w:val="none" w:sz="0" w:space="0" w:color="auto"/>
                    <w:left w:val="none" w:sz="0" w:space="0" w:color="auto"/>
                    <w:bottom w:val="none" w:sz="0" w:space="0" w:color="auto"/>
                    <w:right w:val="none" w:sz="0" w:space="0" w:color="auto"/>
                  </w:divBdr>
                </w:div>
                <w:div w:id="1994485158">
                  <w:marLeft w:val="0"/>
                  <w:marRight w:val="0"/>
                  <w:marTop w:val="0"/>
                  <w:marBottom w:val="0"/>
                  <w:divBdr>
                    <w:top w:val="none" w:sz="0" w:space="0" w:color="auto"/>
                    <w:left w:val="none" w:sz="0" w:space="0" w:color="auto"/>
                    <w:bottom w:val="none" w:sz="0" w:space="0" w:color="auto"/>
                    <w:right w:val="none" w:sz="0" w:space="0" w:color="auto"/>
                  </w:divBdr>
                </w:div>
                <w:div w:id="770855680">
                  <w:marLeft w:val="0"/>
                  <w:marRight w:val="0"/>
                  <w:marTop w:val="0"/>
                  <w:marBottom w:val="0"/>
                  <w:divBdr>
                    <w:top w:val="none" w:sz="0" w:space="0" w:color="auto"/>
                    <w:left w:val="none" w:sz="0" w:space="0" w:color="auto"/>
                    <w:bottom w:val="none" w:sz="0" w:space="0" w:color="auto"/>
                    <w:right w:val="none" w:sz="0" w:space="0" w:color="auto"/>
                  </w:divBdr>
                </w:div>
              </w:divsChild>
            </w:div>
            <w:div w:id="42798604">
              <w:marLeft w:val="0"/>
              <w:marRight w:val="0"/>
              <w:marTop w:val="0"/>
              <w:marBottom w:val="0"/>
              <w:divBdr>
                <w:top w:val="none" w:sz="0" w:space="0" w:color="auto"/>
                <w:left w:val="none" w:sz="0" w:space="0" w:color="auto"/>
                <w:bottom w:val="none" w:sz="0" w:space="0" w:color="auto"/>
                <w:right w:val="none" w:sz="0" w:space="0" w:color="auto"/>
              </w:divBdr>
              <w:divsChild>
                <w:div w:id="2138061339">
                  <w:marLeft w:val="0"/>
                  <w:marRight w:val="0"/>
                  <w:marTop w:val="0"/>
                  <w:marBottom w:val="0"/>
                  <w:divBdr>
                    <w:top w:val="none" w:sz="0" w:space="0" w:color="auto"/>
                    <w:left w:val="none" w:sz="0" w:space="0" w:color="auto"/>
                    <w:bottom w:val="none" w:sz="0" w:space="0" w:color="auto"/>
                    <w:right w:val="none" w:sz="0" w:space="0" w:color="auto"/>
                  </w:divBdr>
                </w:div>
                <w:div w:id="873690199">
                  <w:marLeft w:val="0"/>
                  <w:marRight w:val="0"/>
                  <w:marTop w:val="0"/>
                  <w:marBottom w:val="0"/>
                  <w:divBdr>
                    <w:top w:val="none" w:sz="0" w:space="0" w:color="auto"/>
                    <w:left w:val="none" w:sz="0" w:space="0" w:color="auto"/>
                    <w:bottom w:val="none" w:sz="0" w:space="0" w:color="auto"/>
                    <w:right w:val="none" w:sz="0" w:space="0" w:color="auto"/>
                  </w:divBdr>
                </w:div>
                <w:div w:id="1173910748">
                  <w:marLeft w:val="0"/>
                  <w:marRight w:val="0"/>
                  <w:marTop w:val="0"/>
                  <w:marBottom w:val="0"/>
                  <w:divBdr>
                    <w:top w:val="none" w:sz="0" w:space="0" w:color="auto"/>
                    <w:left w:val="none" w:sz="0" w:space="0" w:color="auto"/>
                    <w:bottom w:val="none" w:sz="0" w:space="0" w:color="auto"/>
                    <w:right w:val="none" w:sz="0" w:space="0" w:color="auto"/>
                  </w:divBdr>
                </w:div>
                <w:div w:id="1383021610">
                  <w:marLeft w:val="0"/>
                  <w:marRight w:val="0"/>
                  <w:marTop w:val="0"/>
                  <w:marBottom w:val="0"/>
                  <w:divBdr>
                    <w:top w:val="none" w:sz="0" w:space="0" w:color="auto"/>
                    <w:left w:val="none" w:sz="0" w:space="0" w:color="auto"/>
                    <w:bottom w:val="none" w:sz="0" w:space="0" w:color="auto"/>
                    <w:right w:val="none" w:sz="0" w:space="0" w:color="auto"/>
                  </w:divBdr>
                </w:div>
                <w:div w:id="597106676">
                  <w:marLeft w:val="0"/>
                  <w:marRight w:val="0"/>
                  <w:marTop w:val="0"/>
                  <w:marBottom w:val="0"/>
                  <w:divBdr>
                    <w:top w:val="none" w:sz="0" w:space="0" w:color="auto"/>
                    <w:left w:val="none" w:sz="0" w:space="0" w:color="auto"/>
                    <w:bottom w:val="none" w:sz="0" w:space="0" w:color="auto"/>
                    <w:right w:val="none" w:sz="0" w:space="0" w:color="auto"/>
                  </w:divBdr>
                </w:div>
                <w:div w:id="1703556973">
                  <w:marLeft w:val="0"/>
                  <w:marRight w:val="0"/>
                  <w:marTop w:val="0"/>
                  <w:marBottom w:val="0"/>
                  <w:divBdr>
                    <w:top w:val="none" w:sz="0" w:space="0" w:color="auto"/>
                    <w:left w:val="none" w:sz="0" w:space="0" w:color="auto"/>
                    <w:bottom w:val="none" w:sz="0" w:space="0" w:color="auto"/>
                    <w:right w:val="none" w:sz="0" w:space="0" w:color="auto"/>
                  </w:divBdr>
                </w:div>
                <w:div w:id="1960142258">
                  <w:marLeft w:val="0"/>
                  <w:marRight w:val="0"/>
                  <w:marTop w:val="0"/>
                  <w:marBottom w:val="0"/>
                  <w:divBdr>
                    <w:top w:val="none" w:sz="0" w:space="0" w:color="auto"/>
                    <w:left w:val="none" w:sz="0" w:space="0" w:color="auto"/>
                    <w:bottom w:val="none" w:sz="0" w:space="0" w:color="auto"/>
                    <w:right w:val="none" w:sz="0" w:space="0" w:color="auto"/>
                  </w:divBdr>
                </w:div>
              </w:divsChild>
            </w:div>
            <w:div w:id="1294406887">
              <w:marLeft w:val="0"/>
              <w:marRight w:val="0"/>
              <w:marTop w:val="0"/>
              <w:marBottom w:val="0"/>
              <w:divBdr>
                <w:top w:val="none" w:sz="0" w:space="0" w:color="auto"/>
                <w:left w:val="none" w:sz="0" w:space="0" w:color="auto"/>
                <w:bottom w:val="none" w:sz="0" w:space="0" w:color="auto"/>
                <w:right w:val="none" w:sz="0" w:space="0" w:color="auto"/>
              </w:divBdr>
              <w:divsChild>
                <w:div w:id="1613048039">
                  <w:marLeft w:val="0"/>
                  <w:marRight w:val="0"/>
                  <w:marTop w:val="0"/>
                  <w:marBottom w:val="0"/>
                  <w:divBdr>
                    <w:top w:val="none" w:sz="0" w:space="0" w:color="auto"/>
                    <w:left w:val="none" w:sz="0" w:space="0" w:color="auto"/>
                    <w:bottom w:val="none" w:sz="0" w:space="0" w:color="auto"/>
                    <w:right w:val="none" w:sz="0" w:space="0" w:color="auto"/>
                  </w:divBdr>
                </w:div>
                <w:div w:id="1550918847">
                  <w:marLeft w:val="0"/>
                  <w:marRight w:val="0"/>
                  <w:marTop w:val="0"/>
                  <w:marBottom w:val="0"/>
                  <w:divBdr>
                    <w:top w:val="none" w:sz="0" w:space="0" w:color="auto"/>
                    <w:left w:val="none" w:sz="0" w:space="0" w:color="auto"/>
                    <w:bottom w:val="none" w:sz="0" w:space="0" w:color="auto"/>
                    <w:right w:val="none" w:sz="0" w:space="0" w:color="auto"/>
                  </w:divBdr>
                </w:div>
              </w:divsChild>
            </w:div>
            <w:div w:id="1252620855">
              <w:marLeft w:val="0"/>
              <w:marRight w:val="0"/>
              <w:marTop w:val="0"/>
              <w:marBottom w:val="0"/>
              <w:divBdr>
                <w:top w:val="none" w:sz="0" w:space="0" w:color="auto"/>
                <w:left w:val="none" w:sz="0" w:space="0" w:color="auto"/>
                <w:bottom w:val="none" w:sz="0" w:space="0" w:color="auto"/>
                <w:right w:val="none" w:sz="0" w:space="0" w:color="auto"/>
              </w:divBdr>
              <w:divsChild>
                <w:div w:id="1942101061">
                  <w:marLeft w:val="0"/>
                  <w:marRight w:val="0"/>
                  <w:marTop w:val="0"/>
                  <w:marBottom w:val="0"/>
                  <w:divBdr>
                    <w:top w:val="none" w:sz="0" w:space="0" w:color="auto"/>
                    <w:left w:val="none" w:sz="0" w:space="0" w:color="auto"/>
                    <w:bottom w:val="none" w:sz="0" w:space="0" w:color="auto"/>
                    <w:right w:val="none" w:sz="0" w:space="0" w:color="auto"/>
                  </w:divBdr>
                </w:div>
                <w:div w:id="245774584">
                  <w:marLeft w:val="0"/>
                  <w:marRight w:val="0"/>
                  <w:marTop w:val="0"/>
                  <w:marBottom w:val="0"/>
                  <w:divBdr>
                    <w:top w:val="none" w:sz="0" w:space="0" w:color="auto"/>
                    <w:left w:val="none" w:sz="0" w:space="0" w:color="auto"/>
                    <w:bottom w:val="none" w:sz="0" w:space="0" w:color="auto"/>
                    <w:right w:val="none" w:sz="0" w:space="0" w:color="auto"/>
                  </w:divBdr>
                </w:div>
                <w:div w:id="664016961">
                  <w:marLeft w:val="0"/>
                  <w:marRight w:val="0"/>
                  <w:marTop w:val="0"/>
                  <w:marBottom w:val="0"/>
                  <w:divBdr>
                    <w:top w:val="none" w:sz="0" w:space="0" w:color="auto"/>
                    <w:left w:val="none" w:sz="0" w:space="0" w:color="auto"/>
                    <w:bottom w:val="none" w:sz="0" w:space="0" w:color="auto"/>
                    <w:right w:val="none" w:sz="0" w:space="0" w:color="auto"/>
                  </w:divBdr>
                </w:div>
                <w:div w:id="337536888">
                  <w:marLeft w:val="0"/>
                  <w:marRight w:val="0"/>
                  <w:marTop w:val="0"/>
                  <w:marBottom w:val="0"/>
                  <w:divBdr>
                    <w:top w:val="none" w:sz="0" w:space="0" w:color="auto"/>
                    <w:left w:val="none" w:sz="0" w:space="0" w:color="auto"/>
                    <w:bottom w:val="none" w:sz="0" w:space="0" w:color="auto"/>
                    <w:right w:val="none" w:sz="0" w:space="0" w:color="auto"/>
                  </w:divBdr>
                </w:div>
                <w:div w:id="288048321">
                  <w:marLeft w:val="0"/>
                  <w:marRight w:val="0"/>
                  <w:marTop w:val="0"/>
                  <w:marBottom w:val="0"/>
                  <w:divBdr>
                    <w:top w:val="none" w:sz="0" w:space="0" w:color="auto"/>
                    <w:left w:val="none" w:sz="0" w:space="0" w:color="auto"/>
                    <w:bottom w:val="none" w:sz="0" w:space="0" w:color="auto"/>
                    <w:right w:val="none" w:sz="0" w:space="0" w:color="auto"/>
                  </w:divBdr>
                </w:div>
                <w:div w:id="837424648">
                  <w:marLeft w:val="0"/>
                  <w:marRight w:val="0"/>
                  <w:marTop w:val="0"/>
                  <w:marBottom w:val="0"/>
                  <w:divBdr>
                    <w:top w:val="none" w:sz="0" w:space="0" w:color="auto"/>
                    <w:left w:val="none" w:sz="0" w:space="0" w:color="auto"/>
                    <w:bottom w:val="none" w:sz="0" w:space="0" w:color="auto"/>
                    <w:right w:val="none" w:sz="0" w:space="0" w:color="auto"/>
                  </w:divBdr>
                </w:div>
              </w:divsChild>
            </w:div>
            <w:div w:id="49884608">
              <w:marLeft w:val="0"/>
              <w:marRight w:val="0"/>
              <w:marTop w:val="0"/>
              <w:marBottom w:val="0"/>
              <w:divBdr>
                <w:top w:val="none" w:sz="0" w:space="0" w:color="auto"/>
                <w:left w:val="none" w:sz="0" w:space="0" w:color="auto"/>
                <w:bottom w:val="none" w:sz="0" w:space="0" w:color="auto"/>
                <w:right w:val="none" w:sz="0" w:space="0" w:color="auto"/>
              </w:divBdr>
              <w:divsChild>
                <w:div w:id="730999365">
                  <w:marLeft w:val="0"/>
                  <w:marRight w:val="0"/>
                  <w:marTop w:val="0"/>
                  <w:marBottom w:val="0"/>
                  <w:divBdr>
                    <w:top w:val="none" w:sz="0" w:space="0" w:color="auto"/>
                    <w:left w:val="none" w:sz="0" w:space="0" w:color="auto"/>
                    <w:bottom w:val="none" w:sz="0" w:space="0" w:color="auto"/>
                    <w:right w:val="none" w:sz="0" w:space="0" w:color="auto"/>
                  </w:divBdr>
                </w:div>
                <w:div w:id="708913065">
                  <w:marLeft w:val="0"/>
                  <w:marRight w:val="0"/>
                  <w:marTop w:val="0"/>
                  <w:marBottom w:val="0"/>
                  <w:divBdr>
                    <w:top w:val="none" w:sz="0" w:space="0" w:color="auto"/>
                    <w:left w:val="none" w:sz="0" w:space="0" w:color="auto"/>
                    <w:bottom w:val="none" w:sz="0" w:space="0" w:color="auto"/>
                    <w:right w:val="none" w:sz="0" w:space="0" w:color="auto"/>
                  </w:divBdr>
                </w:div>
                <w:div w:id="614334926">
                  <w:marLeft w:val="0"/>
                  <w:marRight w:val="0"/>
                  <w:marTop w:val="0"/>
                  <w:marBottom w:val="0"/>
                  <w:divBdr>
                    <w:top w:val="none" w:sz="0" w:space="0" w:color="auto"/>
                    <w:left w:val="none" w:sz="0" w:space="0" w:color="auto"/>
                    <w:bottom w:val="none" w:sz="0" w:space="0" w:color="auto"/>
                    <w:right w:val="none" w:sz="0" w:space="0" w:color="auto"/>
                  </w:divBdr>
                </w:div>
                <w:div w:id="1110586327">
                  <w:marLeft w:val="0"/>
                  <w:marRight w:val="0"/>
                  <w:marTop w:val="0"/>
                  <w:marBottom w:val="0"/>
                  <w:divBdr>
                    <w:top w:val="none" w:sz="0" w:space="0" w:color="auto"/>
                    <w:left w:val="none" w:sz="0" w:space="0" w:color="auto"/>
                    <w:bottom w:val="none" w:sz="0" w:space="0" w:color="auto"/>
                    <w:right w:val="none" w:sz="0" w:space="0" w:color="auto"/>
                  </w:divBdr>
                </w:div>
                <w:div w:id="1748842833">
                  <w:marLeft w:val="0"/>
                  <w:marRight w:val="0"/>
                  <w:marTop w:val="0"/>
                  <w:marBottom w:val="0"/>
                  <w:divBdr>
                    <w:top w:val="none" w:sz="0" w:space="0" w:color="auto"/>
                    <w:left w:val="none" w:sz="0" w:space="0" w:color="auto"/>
                    <w:bottom w:val="none" w:sz="0" w:space="0" w:color="auto"/>
                    <w:right w:val="none" w:sz="0" w:space="0" w:color="auto"/>
                  </w:divBdr>
                </w:div>
                <w:div w:id="2030911969">
                  <w:marLeft w:val="0"/>
                  <w:marRight w:val="0"/>
                  <w:marTop w:val="0"/>
                  <w:marBottom w:val="0"/>
                  <w:divBdr>
                    <w:top w:val="none" w:sz="0" w:space="0" w:color="auto"/>
                    <w:left w:val="none" w:sz="0" w:space="0" w:color="auto"/>
                    <w:bottom w:val="none" w:sz="0" w:space="0" w:color="auto"/>
                    <w:right w:val="none" w:sz="0" w:space="0" w:color="auto"/>
                  </w:divBdr>
                </w:div>
                <w:div w:id="1571964008">
                  <w:marLeft w:val="0"/>
                  <w:marRight w:val="0"/>
                  <w:marTop w:val="0"/>
                  <w:marBottom w:val="0"/>
                  <w:divBdr>
                    <w:top w:val="none" w:sz="0" w:space="0" w:color="auto"/>
                    <w:left w:val="none" w:sz="0" w:space="0" w:color="auto"/>
                    <w:bottom w:val="none" w:sz="0" w:space="0" w:color="auto"/>
                    <w:right w:val="none" w:sz="0" w:space="0" w:color="auto"/>
                  </w:divBdr>
                </w:div>
                <w:div w:id="1855261383">
                  <w:marLeft w:val="0"/>
                  <w:marRight w:val="0"/>
                  <w:marTop w:val="0"/>
                  <w:marBottom w:val="0"/>
                  <w:divBdr>
                    <w:top w:val="none" w:sz="0" w:space="0" w:color="auto"/>
                    <w:left w:val="none" w:sz="0" w:space="0" w:color="auto"/>
                    <w:bottom w:val="none" w:sz="0" w:space="0" w:color="auto"/>
                    <w:right w:val="none" w:sz="0" w:space="0" w:color="auto"/>
                  </w:divBdr>
                </w:div>
              </w:divsChild>
            </w:div>
            <w:div w:id="7890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5083</Words>
  <Characters>30499</Characters>
  <Application>Microsoft Office Word</Application>
  <DocSecurity>0</DocSecurity>
  <Lines>254</Lines>
  <Paragraphs>71</Paragraphs>
  <ScaleCrop>false</ScaleCrop>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Zamroźniak</dc:creator>
  <cp:keywords/>
  <dc:description/>
  <cp:lastModifiedBy>Magorzata Zamroźniak</cp:lastModifiedBy>
  <cp:revision>1</cp:revision>
  <dcterms:created xsi:type="dcterms:W3CDTF">2020-12-31T14:02:00Z</dcterms:created>
  <dcterms:modified xsi:type="dcterms:W3CDTF">2020-12-31T14:10:00Z</dcterms:modified>
</cp:coreProperties>
</file>